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B0A4C" w14:textId="77777777" w:rsidR="00691ECE" w:rsidRPr="000C3C69" w:rsidRDefault="00691ECE" w:rsidP="002878BB">
      <w:pPr>
        <w:pStyle w:val="Nadpis1"/>
        <w:spacing w:before="120" w:after="120"/>
        <w:ind w:right="866"/>
        <w:jc w:val="center"/>
        <w:rPr>
          <w:rFonts w:ascii="Arial" w:hAnsi="Arial" w:cs="Arial"/>
          <w:szCs w:val="32"/>
        </w:rPr>
      </w:pPr>
      <w:r w:rsidRPr="000C3C69">
        <w:rPr>
          <w:rFonts w:ascii="Arial" w:hAnsi="Arial" w:cs="Arial"/>
          <w:szCs w:val="32"/>
        </w:rPr>
        <w:t xml:space="preserve">RÁMCOVÁ </w:t>
      </w:r>
      <w:r w:rsidR="00863236" w:rsidRPr="000C3C69">
        <w:rPr>
          <w:rFonts w:ascii="Arial" w:hAnsi="Arial" w:cs="Arial"/>
          <w:szCs w:val="32"/>
        </w:rPr>
        <w:t>DOHODA</w:t>
      </w:r>
    </w:p>
    <w:p w14:paraId="56D6C6DF" w14:textId="77777777" w:rsidR="00F86CE9" w:rsidRPr="000C3C69" w:rsidRDefault="00F86CE9" w:rsidP="00FF3C8F">
      <w:pPr>
        <w:spacing w:before="240" w:after="0" w:line="240" w:lineRule="auto"/>
        <w:outlineLvl w:val="3"/>
        <w:rPr>
          <w:rFonts w:ascii="Arial" w:hAnsi="Arial" w:cs="Arial"/>
          <w:b/>
          <w:snapToGrid w:val="0"/>
          <w:color w:val="000000"/>
          <w:sz w:val="24"/>
          <w:szCs w:val="24"/>
        </w:rPr>
      </w:pPr>
    </w:p>
    <w:p w14:paraId="08983ADF" w14:textId="77777777" w:rsidR="00251B63" w:rsidRPr="0058442C" w:rsidRDefault="00251B63" w:rsidP="008B34AB">
      <w:pPr>
        <w:widowControl w:val="0"/>
        <w:spacing w:before="120" w:after="120"/>
        <w:rPr>
          <w:rFonts w:ascii="Arial" w:eastAsia="Batang" w:hAnsi="Arial" w:cs="Arial"/>
          <w:sz w:val="20"/>
          <w:szCs w:val="20"/>
        </w:rPr>
      </w:pPr>
      <w:r w:rsidRPr="0058442C">
        <w:rPr>
          <w:rFonts w:ascii="Arial" w:eastAsia="Batang" w:hAnsi="Arial" w:cs="Arial"/>
          <w:sz w:val="20"/>
          <w:szCs w:val="20"/>
        </w:rPr>
        <w:t>Kupující:</w:t>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Správa a údržba silnic Pardubického kraje</w:t>
      </w:r>
      <w:r w:rsidRPr="0058442C">
        <w:rPr>
          <w:rFonts w:ascii="Arial" w:eastAsia="Batang" w:hAnsi="Arial" w:cs="Arial"/>
          <w:b/>
          <w:sz w:val="20"/>
          <w:szCs w:val="20"/>
        </w:rPr>
        <w:t>, příspěvková organizace</w:t>
      </w:r>
    </w:p>
    <w:p w14:paraId="53173907" w14:textId="77777777" w:rsidR="00251B63" w:rsidRPr="0058442C" w:rsidRDefault="00251B63" w:rsidP="008B34AB">
      <w:pPr>
        <w:widowControl w:val="0"/>
        <w:spacing w:before="120" w:after="120"/>
        <w:rPr>
          <w:rFonts w:ascii="Arial" w:eastAsia="Batang" w:hAnsi="Arial" w:cs="Arial"/>
          <w:b/>
          <w:sz w:val="20"/>
          <w:szCs w:val="20"/>
        </w:rPr>
      </w:pPr>
      <w:r w:rsidRPr="0058442C">
        <w:rPr>
          <w:rFonts w:ascii="Arial" w:eastAsia="Batang" w:hAnsi="Arial" w:cs="Arial"/>
          <w:sz w:val="20"/>
          <w:szCs w:val="20"/>
        </w:rPr>
        <w:t xml:space="preserve">se sídlem: </w:t>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Pardubice, Doubravice 98, PSČ 53353</w:t>
      </w:r>
    </w:p>
    <w:p w14:paraId="3CF3AE57" w14:textId="77777777" w:rsidR="00E20DF8" w:rsidRPr="00E20DF8" w:rsidRDefault="00E20DF8" w:rsidP="00E20DF8">
      <w:pPr>
        <w:autoSpaceDE w:val="0"/>
        <w:rPr>
          <w:rFonts w:ascii="Arial" w:eastAsia="Arial" w:hAnsi="Arial" w:cs="Arial"/>
          <w:sz w:val="20"/>
          <w:szCs w:val="20"/>
        </w:rPr>
      </w:pPr>
      <w:r w:rsidRPr="00E20DF8">
        <w:rPr>
          <w:rFonts w:ascii="Arial" w:eastAsia="Arial" w:hAnsi="Arial" w:cs="Arial"/>
          <w:sz w:val="20"/>
          <w:szCs w:val="20"/>
        </w:rPr>
        <w:t xml:space="preserve">zapsaný v obchodním rejstříku, vedeném Krajským soudem v Hradci Králové, oddíl </w:t>
      </w:r>
      <w:proofErr w:type="spellStart"/>
      <w:r w:rsidRPr="00E20DF8">
        <w:rPr>
          <w:rFonts w:ascii="Arial" w:eastAsia="Arial" w:hAnsi="Arial" w:cs="Arial"/>
          <w:sz w:val="20"/>
          <w:szCs w:val="20"/>
        </w:rPr>
        <w:t>Pr</w:t>
      </w:r>
      <w:proofErr w:type="spellEnd"/>
      <w:r w:rsidRPr="00E20DF8">
        <w:rPr>
          <w:rFonts w:ascii="Arial" w:eastAsia="Arial" w:hAnsi="Arial" w:cs="Arial"/>
          <w:sz w:val="20"/>
          <w:szCs w:val="20"/>
        </w:rPr>
        <w:t xml:space="preserve">, vložka 162 </w:t>
      </w:r>
    </w:p>
    <w:p w14:paraId="6B740F8D" w14:textId="77777777" w:rsidR="00E20DF8" w:rsidRPr="00E20DF8" w:rsidRDefault="00E20DF8" w:rsidP="00E20DF8">
      <w:pPr>
        <w:autoSpaceDE w:val="0"/>
        <w:rPr>
          <w:rStyle w:val="Hypertextovodkaz"/>
          <w:rFonts w:ascii="Arial" w:eastAsia="Arial" w:hAnsi="Arial" w:cs="Arial"/>
          <w:sz w:val="20"/>
          <w:szCs w:val="20"/>
        </w:rPr>
      </w:pPr>
      <w:r w:rsidRPr="00E20DF8">
        <w:rPr>
          <w:rFonts w:ascii="Arial" w:eastAsia="Arial" w:hAnsi="Arial" w:cs="Arial"/>
          <w:sz w:val="20"/>
          <w:szCs w:val="20"/>
        </w:rPr>
        <w:t xml:space="preserve">Email: </w:t>
      </w:r>
      <w:r w:rsidRPr="00E20DF8">
        <w:rPr>
          <w:rFonts w:ascii="Arial" w:eastAsia="Arial" w:hAnsi="Arial" w:cs="Arial"/>
          <w:sz w:val="20"/>
          <w:szCs w:val="20"/>
        </w:rPr>
        <w:tab/>
      </w:r>
      <w:r w:rsidRPr="00E20DF8">
        <w:rPr>
          <w:rFonts w:ascii="Arial" w:eastAsia="Arial" w:hAnsi="Arial" w:cs="Arial"/>
          <w:sz w:val="20"/>
          <w:szCs w:val="20"/>
        </w:rPr>
        <w:tab/>
      </w:r>
      <w:r w:rsidRPr="00E20DF8">
        <w:rPr>
          <w:rFonts w:ascii="Arial" w:eastAsia="Arial" w:hAnsi="Arial" w:cs="Arial"/>
          <w:sz w:val="20"/>
          <w:szCs w:val="20"/>
        </w:rPr>
        <w:tab/>
      </w:r>
      <w:hyperlink r:id="rId9" w:history="1">
        <w:r w:rsidRPr="00E20DF8">
          <w:rPr>
            <w:rStyle w:val="Hypertextovodkaz"/>
            <w:rFonts w:ascii="Arial" w:eastAsia="Arial" w:hAnsi="Arial" w:cs="Arial"/>
            <w:sz w:val="20"/>
            <w:szCs w:val="20"/>
          </w:rPr>
          <w:t>podatelna@suspk.cz</w:t>
        </w:r>
      </w:hyperlink>
    </w:p>
    <w:p w14:paraId="5E858D28" w14:textId="77777777" w:rsidR="00E20DF8" w:rsidRPr="00E20DF8" w:rsidRDefault="00E20DF8" w:rsidP="00E20DF8">
      <w:pPr>
        <w:autoSpaceDE w:val="0"/>
        <w:rPr>
          <w:rFonts w:ascii="Arial" w:eastAsia="Arial" w:hAnsi="Arial" w:cs="Arial"/>
          <w:sz w:val="20"/>
          <w:szCs w:val="20"/>
        </w:rPr>
      </w:pPr>
      <w:r w:rsidRPr="00E20DF8">
        <w:rPr>
          <w:rStyle w:val="Hypertextovodkaz"/>
          <w:rFonts w:ascii="Arial" w:eastAsia="Arial" w:hAnsi="Arial" w:cs="Arial"/>
          <w:color w:val="auto"/>
          <w:sz w:val="20"/>
          <w:szCs w:val="20"/>
          <w:u w:val="none"/>
        </w:rPr>
        <w:t>ISDS:</w:t>
      </w:r>
      <w:r w:rsidRPr="00E20DF8">
        <w:rPr>
          <w:rStyle w:val="Hypertextovodkaz"/>
          <w:rFonts w:ascii="Arial" w:eastAsia="Arial" w:hAnsi="Arial" w:cs="Arial"/>
          <w:sz w:val="20"/>
          <w:szCs w:val="20"/>
          <w:u w:val="none"/>
        </w:rPr>
        <w:tab/>
      </w:r>
      <w:r w:rsidRPr="00E20DF8">
        <w:rPr>
          <w:rStyle w:val="Hypertextovodkaz"/>
          <w:rFonts w:ascii="Arial" w:eastAsia="Arial" w:hAnsi="Arial" w:cs="Arial"/>
          <w:sz w:val="20"/>
          <w:szCs w:val="20"/>
          <w:u w:val="none"/>
        </w:rPr>
        <w:tab/>
      </w:r>
      <w:r w:rsidRPr="00E20DF8">
        <w:rPr>
          <w:rStyle w:val="Hypertextovodkaz"/>
          <w:rFonts w:ascii="Arial" w:eastAsia="Arial" w:hAnsi="Arial" w:cs="Arial"/>
          <w:sz w:val="20"/>
          <w:szCs w:val="20"/>
          <w:u w:val="none"/>
        </w:rPr>
        <w:tab/>
      </w:r>
      <w:r w:rsidRPr="00E20DF8">
        <w:rPr>
          <w:rFonts w:ascii="Arial" w:eastAsia="Arial" w:hAnsi="Arial" w:cs="Arial"/>
          <w:sz w:val="20"/>
          <w:szCs w:val="20"/>
        </w:rPr>
        <w:t>ffhk8fq</w:t>
      </w:r>
    </w:p>
    <w:p w14:paraId="448517F7" w14:textId="77777777" w:rsidR="00251B63" w:rsidRPr="0058442C" w:rsidRDefault="00251B63" w:rsidP="008B34AB">
      <w:pPr>
        <w:widowControl w:val="0"/>
        <w:spacing w:before="120" w:after="120"/>
        <w:rPr>
          <w:rFonts w:ascii="Arial" w:eastAsia="Batang" w:hAnsi="Arial" w:cs="Arial"/>
          <w:sz w:val="20"/>
          <w:szCs w:val="20"/>
        </w:rPr>
      </w:pPr>
      <w:r w:rsidRPr="0058442C">
        <w:rPr>
          <w:rFonts w:ascii="Arial" w:eastAsia="Batang" w:hAnsi="Arial" w:cs="Arial"/>
          <w:bCs/>
          <w:sz w:val="20"/>
          <w:szCs w:val="20"/>
        </w:rPr>
        <w:t xml:space="preserve">zastoupený: </w:t>
      </w:r>
      <w:r w:rsidRPr="0058442C">
        <w:rPr>
          <w:rFonts w:ascii="Arial" w:eastAsia="Batang" w:hAnsi="Arial" w:cs="Arial"/>
          <w:bCs/>
          <w:sz w:val="20"/>
          <w:szCs w:val="20"/>
        </w:rPr>
        <w:tab/>
      </w:r>
      <w:r w:rsidRPr="0058442C">
        <w:rPr>
          <w:rFonts w:ascii="Arial" w:eastAsia="Batang" w:hAnsi="Arial" w:cs="Arial"/>
          <w:bCs/>
          <w:sz w:val="20"/>
          <w:szCs w:val="20"/>
        </w:rPr>
        <w:tab/>
      </w:r>
      <w:r w:rsidRPr="0058442C">
        <w:rPr>
          <w:rFonts w:ascii="Arial" w:eastAsia="Batang" w:hAnsi="Arial" w:cs="Arial"/>
          <w:sz w:val="20"/>
          <w:szCs w:val="20"/>
        </w:rPr>
        <w:t xml:space="preserve">Ing. </w:t>
      </w:r>
      <w:r w:rsidR="0058442C" w:rsidRPr="0058442C">
        <w:rPr>
          <w:rFonts w:ascii="Arial" w:eastAsia="Batang" w:hAnsi="Arial" w:cs="Arial"/>
          <w:sz w:val="20"/>
          <w:szCs w:val="20"/>
        </w:rPr>
        <w:t>Zdeňkem Vašákem</w:t>
      </w:r>
      <w:r w:rsidR="007A0C60" w:rsidRPr="0058442C">
        <w:rPr>
          <w:rFonts w:ascii="Arial" w:eastAsia="Batang" w:hAnsi="Arial" w:cs="Arial"/>
          <w:sz w:val="20"/>
          <w:szCs w:val="20"/>
        </w:rPr>
        <w:t xml:space="preserve">, </w:t>
      </w:r>
      <w:r w:rsidRPr="0058442C">
        <w:rPr>
          <w:rFonts w:ascii="Arial" w:eastAsia="Batang" w:hAnsi="Arial" w:cs="Arial"/>
          <w:sz w:val="20"/>
          <w:szCs w:val="20"/>
        </w:rPr>
        <w:t>ředitelem organizace</w:t>
      </w:r>
    </w:p>
    <w:p w14:paraId="40F52FCE" w14:textId="77777777" w:rsidR="0058442C" w:rsidRDefault="008B34AB" w:rsidP="0058442C">
      <w:pPr>
        <w:spacing w:before="120" w:after="120"/>
        <w:rPr>
          <w:rFonts w:ascii="Arial" w:hAnsi="Arial" w:cs="Arial"/>
          <w:bCs/>
          <w:sz w:val="20"/>
          <w:szCs w:val="20"/>
        </w:rPr>
      </w:pPr>
      <w:r w:rsidRPr="0058442C">
        <w:rPr>
          <w:rFonts w:ascii="Arial" w:hAnsi="Arial" w:cs="Arial"/>
          <w:bCs/>
          <w:sz w:val="20"/>
          <w:szCs w:val="20"/>
        </w:rPr>
        <w:t>Osoba pověřená jednat jménem kupujícího ve věcech</w:t>
      </w:r>
      <w:r w:rsidR="0058442C">
        <w:rPr>
          <w:rFonts w:ascii="Arial" w:hAnsi="Arial" w:cs="Arial"/>
          <w:bCs/>
          <w:sz w:val="20"/>
          <w:szCs w:val="20"/>
        </w:rPr>
        <w:t xml:space="preserve"> </w:t>
      </w:r>
      <w:r w:rsidRPr="0058442C">
        <w:rPr>
          <w:rFonts w:ascii="Arial" w:hAnsi="Arial" w:cs="Arial"/>
          <w:bCs/>
          <w:sz w:val="20"/>
          <w:szCs w:val="20"/>
        </w:rPr>
        <w:t>smluvních:</w:t>
      </w:r>
    </w:p>
    <w:p w14:paraId="1937B9D8" w14:textId="77777777" w:rsidR="008B34AB" w:rsidRDefault="0058442C" w:rsidP="0058442C">
      <w:pPr>
        <w:spacing w:before="120" w:after="120"/>
        <w:rPr>
          <w:rFonts w:ascii="Arial" w:hAnsi="Arial" w:cs="Arial"/>
          <w:bCs/>
          <w:sz w:val="20"/>
          <w:szCs w:val="20"/>
        </w:rPr>
      </w:pPr>
      <w:r>
        <w:rPr>
          <w:rFonts w:ascii="Arial" w:hAnsi="Arial" w:cs="Arial"/>
          <w:bCs/>
          <w:sz w:val="20"/>
          <w:szCs w:val="20"/>
        </w:rPr>
        <w:tab/>
      </w:r>
      <w:r w:rsidR="008B34AB" w:rsidRPr="0058442C">
        <w:rPr>
          <w:rFonts w:ascii="Arial" w:hAnsi="Arial" w:cs="Arial"/>
          <w:bCs/>
          <w:sz w:val="20"/>
          <w:szCs w:val="20"/>
        </w:rPr>
        <w:tab/>
      </w:r>
      <w:r w:rsidR="008B34AB" w:rsidRPr="0058442C">
        <w:rPr>
          <w:rFonts w:ascii="Arial" w:hAnsi="Arial" w:cs="Arial"/>
          <w:bCs/>
          <w:sz w:val="20"/>
          <w:szCs w:val="20"/>
        </w:rPr>
        <w:tab/>
        <w:t xml:space="preserve">Ing. </w:t>
      </w:r>
      <w:r w:rsidRPr="0058442C">
        <w:rPr>
          <w:rFonts w:ascii="Arial" w:hAnsi="Arial" w:cs="Arial"/>
          <w:bCs/>
          <w:sz w:val="20"/>
          <w:szCs w:val="20"/>
        </w:rPr>
        <w:t>Zdeněk Vašák</w:t>
      </w:r>
      <w:r w:rsidR="008B34AB" w:rsidRPr="0058442C">
        <w:rPr>
          <w:rFonts w:ascii="Arial" w:hAnsi="Arial" w:cs="Arial"/>
          <w:bCs/>
          <w:sz w:val="20"/>
          <w:szCs w:val="20"/>
        </w:rPr>
        <w:t>, ředitel organizace</w:t>
      </w:r>
    </w:p>
    <w:p w14:paraId="09E15C4D" w14:textId="77777777" w:rsidR="00D45E04" w:rsidRDefault="00D45E04" w:rsidP="00D45E04">
      <w:pPr>
        <w:spacing w:before="120" w:after="120"/>
        <w:ind w:left="1440" w:firstLine="720"/>
        <w:rPr>
          <w:rFonts w:ascii="Arial" w:hAnsi="Arial" w:cs="Arial"/>
          <w:bCs/>
          <w:sz w:val="20"/>
          <w:szCs w:val="20"/>
        </w:rPr>
      </w:pPr>
      <w:r>
        <w:rPr>
          <w:rFonts w:ascii="Arial" w:hAnsi="Arial" w:cs="Arial"/>
          <w:bCs/>
          <w:sz w:val="20"/>
          <w:szCs w:val="20"/>
        </w:rPr>
        <w:t>Ing. Jiří Synek, 1. zástupce statutárního orgánu na základě pověření</w:t>
      </w:r>
    </w:p>
    <w:p w14:paraId="259EBEBB" w14:textId="77777777" w:rsidR="00D45E04" w:rsidRPr="0058442C" w:rsidRDefault="00D45E04" w:rsidP="00D45E04">
      <w:pPr>
        <w:spacing w:before="120" w:after="120"/>
        <w:ind w:left="1440" w:firstLine="720"/>
        <w:rPr>
          <w:rFonts w:ascii="Arial" w:eastAsia="Batang" w:hAnsi="Arial" w:cs="Arial"/>
          <w:b/>
          <w:sz w:val="20"/>
          <w:szCs w:val="20"/>
        </w:rPr>
      </w:pPr>
      <w:r>
        <w:rPr>
          <w:rFonts w:ascii="Arial" w:hAnsi="Arial" w:cs="Arial"/>
          <w:bCs/>
          <w:sz w:val="20"/>
          <w:szCs w:val="20"/>
        </w:rPr>
        <w:t>Ing. Lenka Vašátková, 2. zástupce statutárního orgánu na základě pověření</w:t>
      </w:r>
    </w:p>
    <w:p w14:paraId="5607CDB8" w14:textId="77777777" w:rsidR="00251B63" w:rsidRPr="0058442C" w:rsidRDefault="00251B63" w:rsidP="008B34AB">
      <w:pPr>
        <w:widowControl w:val="0"/>
        <w:spacing w:before="120" w:after="120"/>
        <w:jc w:val="both"/>
        <w:outlineLvl w:val="1"/>
        <w:rPr>
          <w:rFonts w:ascii="Arial" w:eastAsia="Batang" w:hAnsi="Arial" w:cs="Arial"/>
          <w:b/>
          <w:sz w:val="20"/>
          <w:szCs w:val="20"/>
        </w:rPr>
      </w:pPr>
      <w:r w:rsidRPr="0058442C">
        <w:rPr>
          <w:rFonts w:ascii="Arial" w:eastAsia="Batang" w:hAnsi="Arial" w:cs="Arial"/>
          <w:sz w:val="20"/>
          <w:szCs w:val="20"/>
        </w:rPr>
        <w:t xml:space="preserve">IČO: </w:t>
      </w:r>
      <w:r w:rsidRPr="0058442C">
        <w:rPr>
          <w:rFonts w:ascii="Arial" w:eastAsia="Batang" w:hAnsi="Arial" w:cs="Arial"/>
          <w:sz w:val="20"/>
          <w:szCs w:val="20"/>
        </w:rPr>
        <w:tab/>
      </w:r>
      <w:r w:rsidRPr="0058442C">
        <w:rPr>
          <w:rFonts w:ascii="Arial" w:eastAsia="Batang" w:hAnsi="Arial" w:cs="Arial"/>
          <w:sz w:val="20"/>
          <w:szCs w:val="20"/>
        </w:rPr>
        <w:tab/>
      </w:r>
      <w:r w:rsidRPr="0058442C">
        <w:rPr>
          <w:rFonts w:ascii="Arial" w:eastAsia="Batang" w:hAnsi="Arial" w:cs="Arial"/>
          <w:sz w:val="20"/>
          <w:szCs w:val="20"/>
        </w:rPr>
        <w:tab/>
      </w:r>
      <w:r w:rsidR="0058442C" w:rsidRPr="0058442C">
        <w:rPr>
          <w:rFonts w:ascii="Arial" w:hAnsi="Arial" w:cs="Arial"/>
          <w:sz w:val="20"/>
          <w:szCs w:val="20"/>
        </w:rPr>
        <w:t>00085031</w:t>
      </w:r>
    </w:p>
    <w:p w14:paraId="046BF81E" w14:textId="77777777" w:rsidR="00251B63" w:rsidRPr="0058442C" w:rsidRDefault="00251B63" w:rsidP="008B34AB">
      <w:pPr>
        <w:widowControl w:val="0"/>
        <w:spacing w:before="120" w:after="120"/>
        <w:jc w:val="both"/>
        <w:outlineLvl w:val="1"/>
        <w:rPr>
          <w:rFonts w:ascii="Arial" w:eastAsia="Batang" w:hAnsi="Arial" w:cs="Arial"/>
          <w:b/>
          <w:sz w:val="20"/>
          <w:szCs w:val="20"/>
        </w:rPr>
      </w:pPr>
      <w:r w:rsidRPr="0058442C">
        <w:rPr>
          <w:rFonts w:ascii="Arial" w:eastAsia="Batang" w:hAnsi="Arial" w:cs="Arial"/>
          <w:sz w:val="20"/>
          <w:szCs w:val="20"/>
        </w:rPr>
        <w:t xml:space="preserve">DIČ: </w:t>
      </w:r>
      <w:r w:rsidRPr="0058442C">
        <w:rPr>
          <w:rFonts w:ascii="Arial" w:eastAsia="Batang" w:hAnsi="Arial" w:cs="Arial"/>
          <w:sz w:val="20"/>
          <w:szCs w:val="20"/>
        </w:rPr>
        <w:tab/>
      </w:r>
      <w:r w:rsidRPr="0058442C">
        <w:rPr>
          <w:rFonts w:ascii="Arial" w:eastAsia="Batang" w:hAnsi="Arial" w:cs="Arial"/>
          <w:sz w:val="20"/>
          <w:szCs w:val="20"/>
        </w:rPr>
        <w:tab/>
      </w:r>
      <w:r w:rsidRPr="0058442C">
        <w:rPr>
          <w:rFonts w:ascii="Arial" w:eastAsia="Batang" w:hAnsi="Arial" w:cs="Arial"/>
          <w:sz w:val="20"/>
          <w:szCs w:val="20"/>
        </w:rPr>
        <w:tab/>
        <w:t>CZ</w:t>
      </w:r>
      <w:r w:rsidR="0058442C" w:rsidRPr="0058442C">
        <w:rPr>
          <w:rFonts w:ascii="Arial" w:hAnsi="Arial" w:cs="Arial"/>
          <w:sz w:val="20"/>
          <w:szCs w:val="20"/>
        </w:rPr>
        <w:t>00085031</w:t>
      </w:r>
    </w:p>
    <w:p w14:paraId="3D1A5C6F" w14:textId="77777777" w:rsidR="00251B63" w:rsidRPr="0058442C" w:rsidRDefault="00251B63" w:rsidP="008B34AB">
      <w:pPr>
        <w:widowControl w:val="0"/>
        <w:spacing w:before="120" w:after="120"/>
        <w:rPr>
          <w:rFonts w:ascii="Arial" w:eastAsia="Arial Unicode MS" w:hAnsi="Arial" w:cs="Arial"/>
          <w:b/>
          <w:sz w:val="20"/>
          <w:szCs w:val="20"/>
        </w:rPr>
      </w:pPr>
      <w:r w:rsidRPr="0058442C">
        <w:rPr>
          <w:rFonts w:ascii="Arial" w:eastAsia="Arial Unicode MS" w:hAnsi="Arial" w:cs="Arial"/>
          <w:sz w:val="20"/>
          <w:szCs w:val="20"/>
        </w:rPr>
        <w:t xml:space="preserve">Zřizovatel: </w:t>
      </w:r>
      <w:r w:rsidRPr="0058442C">
        <w:rPr>
          <w:rFonts w:ascii="Arial" w:eastAsia="Arial Unicode MS" w:hAnsi="Arial" w:cs="Arial"/>
          <w:sz w:val="20"/>
          <w:szCs w:val="20"/>
        </w:rPr>
        <w:tab/>
      </w:r>
      <w:r w:rsidRPr="0058442C">
        <w:rPr>
          <w:rFonts w:ascii="Arial" w:eastAsia="Arial Unicode MS" w:hAnsi="Arial" w:cs="Arial"/>
          <w:sz w:val="20"/>
          <w:szCs w:val="20"/>
        </w:rPr>
        <w:tab/>
      </w:r>
      <w:r w:rsidR="0058442C" w:rsidRPr="0058442C">
        <w:rPr>
          <w:rFonts w:ascii="Arial" w:eastAsia="Arial Unicode MS" w:hAnsi="Arial" w:cs="Arial"/>
          <w:sz w:val="20"/>
          <w:szCs w:val="20"/>
        </w:rPr>
        <w:t>Pardubický kraj</w:t>
      </w:r>
    </w:p>
    <w:p w14:paraId="3758D761" w14:textId="77777777" w:rsidR="00E20DF8" w:rsidRPr="00E20DF8" w:rsidRDefault="00E20DF8" w:rsidP="00E20DF8">
      <w:pPr>
        <w:widowControl w:val="0"/>
        <w:spacing w:before="120" w:after="120"/>
        <w:jc w:val="both"/>
        <w:outlineLvl w:val="1"/>
        <w:rPr>
          <w:rFonts w:ascii="Arial" w:eastAsia="Batang" w:hAnsi="Arial" w:cs="Arial"/>
          <w:sz w:val="20"/>
          <w:szCs w:val="20"/>
        </w:rPr>
      </w:pPr>
      <w:r w:rsidRPr="00E20DF8">
        <w:rPr>
          <w:rFonts w:ascii="Arial" w:eastAsia="Batang" w:hAnsi="Arial" w:cs="Arial"/>
          <w:sz w:val="20"/>
          <w:szCs w:val="20"/>
        </w:rPr>
        <w:t>Bankovní spojení:</w:t>
      </w:r>
      <w:r w:rsidRPr="00E20DF8">
        <w:rPr>
          <w:rFonts w:ascii="Arial" w:eastAsia="Batang" w:hAnsi="Arial" w:cs="Arial"/>
          <w:sz w:val="20"/>
          <w:szCs w:val="20"/>
        </w:rPr>
        <w:tab/>
        <w:t xml:space="preserve">Česká spořitelna a.s. </w:t>
      </w:r>
    </w:p>
    <w:p w14:paraId="664B81E6" w14:textId="77777777" w:rsidR="00E20DF8" w:rsidRPr="00E20DF8" w:rsidRDefault="00E20DF8" w:rsidP="00E20DF8">
      <w:pPr>
        <w:widowControl w:val="0"/>
        <w:spacing w:before="120" w:after="120"/>
        <w:jc w:val="both"/>
        <w:outlineLvl w:val="1"/>
        <w:rPr>
          <w:rFonts w:ascii="Arial" w:eastAsia="Batang" w:hAnsi="Arial" w:cs="Arial"/>
          <w:sz w:val="20"/>
          <w:szCs w:val="20"/>
        </w:rPr>
      </w:pPr>
      <w:r w:rsidRPr="00E20DF8">
        <w:rPr>
          <w:rFonts w:ascii="Arial" w:eastAsia="Batang" w:hAnsi="Arial" w:cs="Arial"/>
          <w:sz w:val="20"/>
          <w:szCs w:val="20"/>
        </w:rPr>
        <w:t>Číslo účtu:</w:t>
      </w:r>
      <w:r w:rsidRPr="00E20DF8">
        <w:rPr>
          <w:rFonts w:ascii="Arial" w:eastAsia="Batang" w:hAnsi="Arial" w:cs="Arial"/>
          <w:sz w:val="20"/>
          <w:szCs w:val="20"/>
        </w:rPr>
        <w:tab/>
      </w:r>
      <w:r w:rsidRPr="00E20DF8">
        <w:rPr>
          <w:rFonts w:ascii="Arial" w:eastAsia="Batang" w:hAnsi="Arial" w:cs="Arial"/>
          <w:sz w:val="20"/>
          <w:szCs w:val="20"/>
        </w:rPr>
        <w:tab/>
        <w:t>27-1206774399/0800</w:t>
      </w:r>
    </w:p>
    <w:p w14:paraId="79C33057" w14:textId="77777777" w:rsidR="00251B63" w:rsidRPr="000C3C69" w:rsidRDefault="00251B63" w:rsidP="008B34AB">
      <w:pPr>
        <w:widowControl w:val="0"/>
        <w:spacing w:before="120" w:after="120"/>
        <w:rPr>
          <w:rFonts w:ascii="Arial" w:eastAsia="Batang" w:hAnsi="Arial" w:cs="Arial"/>
          <w:b/>
          <w:sz w:val="20"/>
          <w:szCs w:val="20"/>
        </w:rPr>
      </w:pPr>
      <w:r w:rsidRPr="000C3C69">
        <w:rPr>
          <w:rFonts w:ascii="Arial" w:eastAsia="Batang" w:hAnsi="Arial" w:cs="Arial"/>
          <w:sz w:val="20"/>
          <w:szCs w:val="20"/>
        </w:rPr>
        <w:t>(dále jen kupující)</w:t>
      </w:r>
    </w:p>
    <w:p w14:paraId="50226700" w14:textId="77777777" w:rsidR="00251B63" w:rsidRDefault="00251B63" w:rsidP="00251B63">
      <w:pPr>
        <w:widowControl w:val="0"/>
        <w:spacing w:after="0"/>
        <w:rPr>
          <w:rFonts w:ascii="Arial" w:eastAsia="Batang" w:hAnsi="Arial" w:cs="Arial"/>
          <w:b/>
          <w:sz w:val="20"/>
          <w:szCs w:val="20"/>
        </w:rPr>
      </w:pPr>
    </w:p>
    <w:p w14:paraId="52D64C55" w14:textId="77777777" w:rsidR="00251B63" w:rsidRPr="0062190A" w:rsidRDefault="00251B63" w:rsidP="008B34AB">
      <w:pPr>
        <w:widowControl w:val="0"/>
        <w:spacing w:before="120" w:after="120"/>
        <w:rPr>
          <w:rFonts w:ascii="Arial" w:eastAsia="Batang" w:hAnsi="Arial" w:cs="Arial"/>
          <w:b/>
          <w:sz w:val="20"/>
          <w:szCs w:val="20"/>
        </w:rPr>
      </w:pPr>
      <w:r w:rsidRPr="0062190A">
        <w:rPr>
          <w:rFonts w:ascii="Arial" w:eastAsia="Batang" w:hAnsi="Arial" w:cs="Arial"/>
          <w:b/>
          <w:sz w:val="20"/>
          <w:szCs w:val="20"/>
        </w:rPr>
        <w:t>a</w:t>
      </w:r>
    </w:p>
    <w:p w14:paraId="023B30D9" w14:textId="77777777" w:rsidR="00251B63" w:rsidRPr="0062190A" w:rsidRDefault="00251B63" w:rsidP="008B34AB">
      <w:pPr>
        <w:widowControl w:val="0"/>
        <w:spacing w:before="120" w:after="120"/>
        <w:rPr>
          <w:rFonts w:ascii="Arial" w:eastAsia="Batang" w:hAnsi="Arial" w:cs="Arial"/>
          <w:sz w:val="20"/>
          <w:szCs w:val="20"/>
        </w:rPr>
      </w:pPr>
    </w:p>
    <w:p w14:paraId="33CDB1C0" w14:textId="77777777" w:rsidR="008B34AB" w:rsidRPr="000C3C69" w:rsidRDefault="008B34AB" w:rsidP="008B34AB">
      <w:pPr>
        <w:spacing w:before="120" w:after="120"/>
        <w:rPr>
          <w:rFonts w:ascii="Arial" w:eastAsia="Batang" w:hAnsi="Arial" w:cs="Arial"/>
          <w:color w:val="FF0000"/>
          <w:sz w:val="20"/>
          <w:szCs w:val="20"/>
          <w:highlight w:val="yellow"/>
        </w:rPr>
      </w:pPr>
      <w:r w:rsidRPr="000C3C69">
        <w:rPr>
          <w:rFonts w:ascii="Arial" w:eastAsia="Batang" w:hAnsi="Arial" w:cs="Arial"/>
          <w:color w:val="FF0000"/>
          <w:sz w:val="20"/>
          <w:szCs w:val="20"/>
        </w:rPr>
        <w:t>Prodávající:</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7528E013" w14:textId="77777777" w:rsidR="008B34AB" w:rsidRPr="000C3C69" w:rsidRDefault="008B34AB" w:rsidP="008B34AB">
      <w:pPr>
        <w:spacing w:before="120" w:after="120"/>
        <w:rPr>
          <w:rFonts w:ascii="Arial" w:eastAsia="Batang" w:hAnsi="Arial" w:cs="Arial"/>
          <w:b/>
          <w:color w:val="FF0000"/>
          <w:sz w:val="20"/>
          <w:szCs w:val="20"/>
          <w:highlight w:val="yellow"/>
        </w:rPr>
      </w:pPr>
      <w:r w:rsidRPr="000C3C69">
        <w:rPr>
          <w:rFonts w:ascii="Arial" w:eastAsia="Batang" w:hAnsi="Arial" w:cs="Arial"/>
          <w:color w:val="FF0000"/>
          <w:sz w:val="20"/>
          <w:szCs w:val="20"/>
        </w:rPr>
        <w:t>se sídlem:</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3C293B21" w14:textId="77777777" w:rsidR="008B34AB" w:rsidRPr="000C3C69" w:rsidRDefault="008B34AB" w:rsidP="008B34AB">
      <w:pPr>
        <w:spacing w:before="120" w:after="120"/>
        <w:rPr>
          <w:rFonts w:ascii="Arial" w:eastAsia="Batang" w:hAnsi="Arial" w:cs="Arial"/>
          <w:color w:val="FF0000"/>
          <w:sz w:val="20"/>
          <w:szCs w:val="20"/>
          <w:highlight w:val="yellow"/>
        </w:rPr>
      </w:pPr>
      <w:r w:rsidRPr="000C3C69">
        <w:rPr>
          <w:rFonts w:ascii="Arial" w:eastAsia="Batang" w:hAnsi="Arial" w:cs="Arial"/>
          <w:color w:val="FF0000"/>
          <w:sz w:val="20"/>
          <w:szCs w:val="20"/>
        </w:rPr>
        <w:t>zastoupený:</w:t>
      </w:r>
      <w:r w:rsidRPr="000C3C69">
        <w:rPr>
          <w:rFonts w:ascii="Arial" w:eastAsia="Batang" w:hAnsi="Arial" w:cs="Arial"/>
          <w:color w:val="FF0000"/>
          <w:sz w:val="20"/>
          <w:szCs w:val="20"/>
        </w:rPr>
        <w:tab/>
      </w:r>
      <w:r w:rsidRPr="000C3C69">
        <w:rPr>
          <w:rFonts w:ascii="Arial" w:eastAsia="Batang" w:hAnsi="Arial" w:cs="Arial"/>
          <w:color w:val="FF0000"/>
          <w:sz w:val="20"/>
          <w:szCs w:val="20"/>
        </w:rPr>
        <w:tab/>
      </w:r>
      <w:r w:rsidRPr="000C3C69">
        <w:rPr>
          <w:rFonts w:ascii="Arial" w:eastAsia="Batang" w:hAnsi="Arial" w:cs="Arial"/>
          <w:color w:val="FF0000"/>
          <w:sz w:val="20"/>
          <w:szCs w:val="20"/>
          <w:highlight w:val="lightGray"/>
        </w:rPr>
        <w:t>………………………………………………………….</w:t>
      </w:r>
    </w:p>
    <w:p w14:paraId="14CE2F24" w14:textId="77777777" w:rsidR="008B34AB" w:rsidRPr="00E20DF8" w:rsidRDefault="008B34AB" w:rsidP="008B34AB">
      <w:pPr>
        <w:spacing w:after="120" w:line="240" w:lineRule="auto"/>
        <w:rPr>
          <w:rFonts w:ascii="Arial" w:eastAsia="Batang" w:hAnsi="Arial" w:cs="Arial"/>
          <w:color w:val="FF0000"/>
          <w:sz w:val="20"/>
          <w:szCs w:val="20"/>
        </w:rPr>
      </w:pPr>
      <w:r w:rsidRPr="00E20DF8">
        <w:rPr>
          <w:rFonts w:ascii="Arial" w:eastAsia="Batang" w:hAnsi="Arial" w:cs="Arial"/>
          <w:color w:val="FF0000"/>
          <w:sz w:val="20"/>
          <w:szCs w:val="20"/>
        </w:rPr>
        <w:t xml:space="preserve">Zapsán v obchodním rejstříku </w:t>
      </w:r>
      <w:r w:rsidRPr="00E20DF8">
        <w:rPr>
          <w:rFonts w:ascii="Arial" w:eastAsia="Batang" w:hAnsi="Arial" w:cs="Arial"/>
          <w:bCs/>
          <w:color w:val="FF0000"/>
          <w:sz w:val="20"/>
          <w:szCs w:val="20"/>
          <w:highlight w:val="lightGray"/>
        </w:rPr>
        <w:t>………………………………………………………….</w:t>
      </w:r>
    </w:p>
    <w:p w14:paraId="44F33CDD" w14:textId="77777777" w:rsidR="008B34AB" w:rsidRPr="00E20DF8" w:rsidRDefault="008B34AB" w:rsidP="008B34AB">
      <w:pPr>
        <w:tabs>
          <w:tab w:val="left" w:pos="5730"/>
        </w:tabs>
        <w:spacing w:before="120" w:after="120"/>
        <w:rPr>
          <w:rFonts w:ascii="Arial" w:hAnsi="Arial" w:cs="Arial"/>
          <w:color w:val="FF0000"/>
          <w:sz w:val="20"/>
          <w:szCs w:val="20"/>
        </w:rPr>
      </w:pPr>
      <w:r w:rsidRPr="00E20DF8">
        <w:rPr>
          <w:rFonts w:ascii="Arial" w:hAnsi="Arial" w:cs="Arial"/>
          <w:color w:val="FF0000"/>
          <w:sz w:val="20"/>
          <w:szCs w:val="20"/>
        </w:rPr>
        <w:t xml:space="preserve">Osoba pověřená jednat jménem zhotovitele ve věcech </w:t>
      </w:r>
      <w:r w:rsidRPr="00E20DF8">
        <w:rPr>
          <w:rFonts w:ascii="Arial" w:hAnsi="Arial" w:cs="Arial"/>
          <w:color w:val="FF0000"/>
          <w:sz w:val="20"/>
          <w:szCs w:val="20"/>
        </w:rPr>
        <w:tab/>
      </w:r>
    </w:p>
    <w:p w14:paraId="4272BA62" w14:textId="77777777" w:rsidR="008B34AB" w:rsidRPr="00E20DF8" w:rsidRDefault="008B34AB" w:rsidP="008B34AB">
      <w:pPr>
        <w:spacing w:after="120" w:line="240" w:lineRule="auto"/>
        <w:rPr>
          <w:rFonts w:ascii="Arial" w:hAnsi="Arial" w:cs="Arial"/>
          <w:color w:val="FF0000"/>
          <w:sz w:val="20"/>
          <w:szCs w:val="20"/>
        </w:rPr>
      </w:pPr>
      <w:r w:rsidRPr="00E20DF8">
        <w:rPr>
          <w:rFonts w:ascii="Arial" w:hAnsi="Arial" w:cs="Arial"/>
          <w:color w:val="FF0000"/>
          <w:sz w:val="20"/>
          <w:szCs w:val="20"/>
        </w:rPr>
        <w:t>smluvních:</w:t>
      </w:r>
      <w:r w:rsidRPr="00E20DF8">
        <w:rPr>
          <w:rFonts w:ascii="Arial" w:hAnsi="Arial" w:cs="Arial"/>
          <w:color w:val="FF0000"/>
          <w:sz w:val="20"/>
          <w:szCs w:val="20"/>
        </w:rPr>
        <w:tab/>
      </w:r>
      <w:r w:rsidRPr="00E20DF8">
        <w:rPr>
          <w:rFonts w:ascii="Arial" w:hAnsi="Arial" w:cs="Arial"/>
          <w:color w:val="FF0000"/>
          <w:sz w:val="20"/>
          <w:szCs w:val="20"/>
        </w:rPr>
        <w:tab/>
      </w:r>
      <w:r w:rsidRPr="00E20DF8">
        <w:rPr>
          <w:rFonts w:ascii="Arial" w:eastAsia="Batang" w:hAnsi="Arial" w:cs="Arial"/>
          <w:bCs/>
          <w:color w:val="FF0000"/>
          <w:sz w:val="20"/>
          <w:szCs w:val="20"/>
          <w:highlight w:val="lightGray"/>
        </w:rPr>
        <w:t>………………………………………………………….</w:t>
      </w:r>
    </w:p>
    <w:p w14:paraId="4665221C" w14:textId="77777777" w:rsidR="00E20DF8" w:rsidRPr="00E20DF8" w:rsidRDefault="00E20DF8" w:rsidP="00E20DF8">
      <w:pPr>
        <w:spacing w:before="120" w:after="120"/>
        <w:rPr>
          <w:rFonts w:ascii="Arial" w:eastAsia="Batang" w:hAnsi="Arial" w:cs="Arial"/>
          <w:color w:val="FF0000"/>
          <w:sz w:val="20"/>
          <w:szCs w:val="20"/>
          <w:highlight w:val="lightGray"/>
        </w:rPr>
      </w:pPr>
      <w:r w:rsidRPr="00E20DF8">
        <w:rPr>
          <w:rFonts w:ascii="Arial" w:eastAsia="Batang" w:hAnsi="Arial" w:cs="Arial"/>
          <w:color w:val="FF0000"/>
          <w:sz w:val="20"/>
          <w:szCs w:val="20"/>
        </w:rPr>
        <w:t xml:space="preserve">Email: </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30DA6437" w14:textId="77777777" w:rsidR="00E20DF8" w:rsidRPr="00E20DF8" w:rsidRDefault="00E20DF8" w:rsidP="00E20DF8">
      <w:pPr>
        <w:spacing w:before="120" w:after="120"/>
        <w:rPr>
          <w:rFonts w:ascii="Arial" w:eastAsia="Batang" w:hAnsi="Arial" w:cs="Arial"/>
          <w:color w:val="FF0000"/>
          <w:sz w:val="20"/>
          <w:szCs w:val="20"/>
          <w:highlight w:val="lightGray"/>
        </w:rPr>
      </w:pPr>
      <w:r w:rsidRPr="00E20DF8">
        <w:rPr>
          <w:rFonts w:ascii="Arial" w:eastAsia="Batang" w:hAnsi="Arial" w:cs="Arial"/>
          <w:color w:val="EE0000"/>
        </w:rPr>
        <w:t>ISDS:</w:t>
      </w:r>
      <w:r w:rsidRPr="00E20DF8">
        <w:rPr>
          <w:rFonts w:ascii="Arial" w:eastAsia="Batang" w:hAnsi="Arial" w:cs="Arial"/>
          <w:color w:val="EE0000"/>
        </w:rPr>
        <w:tab/>
      </w:r>
      <w:r w:rsidRPr="00E20DF8">
        <w:rPr>
          <w:rFonts w:eastAsia="Batang"/>
        </w:rPr>
        <w:tab/>
      </w:r>
      <w:r w:rsidRPr="00E20DF8">
        <w:rPr>
          <w:rFonts w:eastAsia="Batang"/>
        </w:rPr>
        <w:tab/>
      </w:r>
      <w:r w:rsidRPr="00E20DF8">
        <w:rPr>
          <w:rFonts w:ascii="Arial" w:eastAsia="Batang" w:hAnsi="Arial" w:cs="Arial"/>
          <w:color w:val="FF0000"/>
          <w:sz w:val="20"/>
          <w:szCs w:val="20"/>
          <w:highlight w:val="lightGray"/>
        </w:rPr>
        <w:t>………………………</w:t>
      </w:r>
    </w:p>
    <w:p w14:paraId="454355DE" w14:textId="77777777" w:rsidR="008B34AB" w:rsidRPr="00E20DF8" w:rsidRDefault="008B34AB" w:rsidP="008B34AB">
      <w:pPr>
        <w:spacing w:before="120" w:after="120"/>
        <w:rPr>
          <w:rFonts w:ascii="Arial" w:eastAsia="Batang" w:hAnsi="Arial" w:cs="Arial"/>
          <w:color w:val="FF0000"/>
          <w:sz w:val="20"/>
          <w:szCs w:val="20"/>
          <w:highlight w:val="lightGray"/>
        </w:rPr>
      </w:pPr>
      <w:r w:rsidRPr="00E20DF8">
        <w:rPr>
          <w:rFonts w:ascii="Arial" w:eastAsia="Batang" w:hAnsi="Arial" w:cs="Arial"/>
          <w:color w:val="FF0000"/>
          <w:sz w:val="20"/>
          <w:szCs w:val="20"/>
        </w:rPr>
        <w:t>IČO:</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4341EEDA" w14:textId="77777777" w:rsidR="008B34AB" w:rsidRPr="00E20DF8" w:rsidRDefault="008B34AB" w:rsidP="008B34AB">
      <w:pPr>
        <w:spacing w:before="120" w:after="120"/>
        <w:rPr>
          <w:rFonts w:ascii="Arial" w:eastAsia="Batang" w:hAnsi="Arial" w:cs="Arial"/>
          <w:b/>
          <w:color w:val="FF0000"/>
          <w:sz w:val="20"/>
          <w:szCs w:val="20"/>
        </w:rPr>
      </w:pPr>
      <w:r w:rsidRPr="00E20DF8">
        <w:rPr>
          <w:rFonts w:ascii="Arial" w:eastAsia="Batang" w:hAnsi="Arial" w:cs="Arial"/>
          <w:color w:val="FF0000"/>
          <w:sz w:val="20"/>
          <w:szCs w:val="20"/>
        </w:rPr>
        <w:t>DIČ:</w:t>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rPr>
        <w:tab/>
      </w:r>
      <w:r w:rsidRPr="00E20DF8">
        <w:rPr>
          <w:rFonts w:ascii="Arial" w:eastAsia="Batang" w:hAnsi="Arial" w:cs="Arial"/>
          <w:color w:val="FF0000"/>
          <w:sz w:val="20"/>
          <w:szCs w:val="20"/>
          <w:highlight w:val="lightGray"/>
        </w:rPr>
        <w:t>…………………………</w:t>
      </w:r>
    </w:p>
    <w:p w14:paraId="53750CCB" w14:textId="77777777" w:rsidR="00E20DF8" w:rsidRPr="00E20DF8" w:rsidRDefault="00E20DF8" w:rsidP="00E20DF8">
      <w:pPr>
        <w:rPr>
          <w:rFonts w:ascii="Arial" w:eastAsia="Arial" w:hAnsi="Arial" w:cs="Arial"/>
          <w:color w:val="FF0000"/>
          <w:sz w:val="20"/>
          <w:szCs w:val="20"/>
        </w:rPr>
      </w:pPr>
      <w:r w:rsidRPr="00E20DF8">
        <w:rPr>
          <w:rFonts w:ascii="Arial" w:eastAsia="Arial" w:hAnsi="Arial" w:cs="Arial"/>
          <w:color w:val="FF0000"/>
          <w:sz w:val="20"/>
          <w:szCs w:val="20"/>
        </w:rPr>
        <w:lastRenderedPageBreak/>
        <w:t>Bankovní spojení:</w:t>
      </w:r>
      <w:r w:rsidRPr="00E20DF8">
        <w:rPr>
          <w:rFonts w:ascii="Arial" w:eastAsia="Arial" w:hAnsi="Arial" w:cs="Arial"/>
          <w:color w:val="FF0000"/>
          <w:sz w:val="20"/>
          <w:szCs w:val="20"/>
        </w:rPr>
        <w:tab/>
      </w:r>
      <w:r w:rsidRPr="00E20DF8">
        <w:rPr>
          <w:rFonts w:ascii="Arial" w:eastAsia="Batang" w:hAnsi="Arial" w:cs="Arial"/>
          <w:color w:val="FF0000"/>
          <w:sz w:val="20"/>
          <w:szCs w:val="20"/>
          <w:highlight w:val="lightGray"/>
        </w:rPr>
        <w:t>…………………………</w:t>
      </w:r>
      <w:r w:rsidRPr="00E20DF8">
        <w:rPr>
          <w:rFonts w:ascii="Arial" w:eastAsia="Arial" w:hAnsi="Arial" w:cs="Arial"/>
          <w:color w:val="FF0000"/>
          <w:sz w:val="20"/>
          <w:szCs w:val="20"/>
        </w:rPr>
        <w:t xml:space="preserve"> </w:t>
      </w:r>
    </w:p>
    <w:p w14:paraId="4C789B4A" w14:textId="77777777" w:rsidR="00E20DF8" w:rsidRPr="00E20DF8" w:rsidRDefault="00E20DF8" w:rsidP="00E20DF8">
      <w:pPr>
        <w:widowControl w:val="0"/>
        <w:spacing w:after="0"/>
        <w:rPr>
          <w:rFonts w:ascii="Arial" w:eastAsia="Batang" w:hAnsi="Arial" w:cs="Arial"/>
          <w:b/>
          <w:color w:val="FF0000"/>
          <w:sz w:val="20"/>
          <w:szCs w:val="20"/>
        </w:rPr>
      </w:pPr>
      <w:r w:rsidRPr="00E20DF8">
        <w:rPr>
          <w:rFonts w:ascii="Arial" w:eastAsia="Arial" w:hAnsi="Arial" w:cs="Arial"/>
          <w:color w:val="FF0000"/>
          <w:sz w:val="20"/>
          <w:szCs w:val="20"/>
        </w:rPr>
        <w:t>Číslo účtu:</w:t>
      </w:r>
      <w:r w:rsidRPr="00E20DF8">
        <w:rPr>
          <w:rFonts w:ascii="Arial" w:eastAsia="Arial" w:hAnsi="Arial" w:cs="Arial"/>
          <w:color w:val="FF0000"/>
          <w:sz w:val="20"/>
          <w:szCs w:val="20"/>
        </w:rPr>
        <w:tab/>
      </w:r>
      <w:r w:rsidRPr="00E20DF8">
        <w:rPr>
          <w:rFonts w:ascii="Arial" w:eastAsia="Arial" w:hAnsi="Arial" w:cs="Arial"/>
          <w:color w:val="FF0000"/>
          <w:sz w:val="20"/>
          <w:szCs w:val="20"/>
        </w:rPr>
        <w:tab/>
      </w:r>
      <w:r w:rsidRPr="00E20DF8">
        <w:rPr>
          <w:rFonts w:ascii="Arial" w:eastAsia="Batang" w:hAnsi="Arial" w:cs="Arial"/>
          <w:color w:val="FF0000"/>
          <w:sz w:val="20"/>
          <w:szCs w:val="20"/>
          <w:highlight w:val="lightGray"/>
        </w:rPr>
        <w:t>…………………………</w:t>
      </w:r>
      <w:r w:rsidRPr="00E20DF8">
        <w:rPr>
          <w:rFonts w:ascii="Arial" w:eastAsia="Arial" w:hAnsi="Arial" w:cs="Arial"/>
          <w:color w:val="FF0000"/>
          <w:sz w:val="20"/>
          <w:szCs w:val="20"/>
        </w:rPr>
        <w:tab/>
      </w:r>
    </w:p>
    <w:p w14:paraId="49EA5407" w14:textId="77777777" w:rsidR="008B34AB" w:rsidRPr="000C3C69" w:rsidRDefault="008B34AB" w:rsidP="008B34AB">
      <w:pPr>
        <w:spacing w:before="120" w:after="120"/>
        <w:rPr>
          <w:rFonts w:ascii="Arial" w:eastAsia="Batang" w:hAnsi="Arial" w:cs="Arial"/>
          <w:color w:val="FF0000"/>
          <w:sz w:val="20"/>
          <w:szCs w:val="20"/>
        </w:rPr>
      </w:pPr>
      <w:r w:rsidRPr="000C3C69">
        <w:rPr>
          <w:rFonts w:ascii="Arial" w:eastAsia="Batang" w:hAnsi="Arial" w:cs="Arial"/>
          <w:color w:val="FF0000"/>
          <w:sz w:val="20"/>
          <w:szCs w:val="20"/>
        </w:rPr>
        <w:t>(dále jen prodávající)</w:t>
      </w:r>
    </w:p>
    <w:p w14:paraId="3DA66AD5" w14:textId="77777777" w:rsidR="008B34AB" w:rsidRPr="000C3C69" w:rsidRDefault="008B34AB" w:rsidP="00E45368">
      <w:pPr>
        <w:widowControl w:val="0"/>
        <w:spacing w:after="120"/>
        <w:rPr>
          <w:rFonts w:ascii="Arial" w:eastAsia="Batang" w:hAnsi="Arial" w:cs="Arial"/>
          <w:sz w:val="20"/>
          <w:szCs w:val="20"/>
        </w:rPr>
      </w:pPr>
    </w:p>
    <w:p w14:paraId="345D4280" w14:textId="77777777" w:rsidR="001E0B86" w:rsidRPr="000C3C69" w:rsidRDefault="001E0B86" w:rsidP="001E0B86">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 xml:space="preserve">uzavřeli níže psaného dne, měsíce a roku ve smyslu </w:t>
      </w:r>
      <w:r w:rsidRPr="000C3C69">
        <w:rPr>
          <w:rFonts w:ascii="Arial" w:hAnsi="Arial" w:cs="Arial"/>
          <w:b/>
          <w:sz w:val="20"/>
          <w:szCs w:val="20"/>
        </w:rPr>
        <w:t>ustanovení § 1746 a násl. zák. č. 89/2012 Sb., občanského zákoníku, ve znění pozdějších právních předpisů (OZ) a § 131 a násl. zákona č. 134/2016 Sb., o zadávání veřejných zakázek, ve znění pozdějších předpisů (dále jen „ZZVZ“)</w:t>
      </w:r>
      <w:r w:rsidRPr="000C3C69">
        <w:rPr>
          <w:rFonts w:ascii="Arial" w:hAnsi="Arial" w:cs="Arial"/>
          <w:sz w:val="20"/>
          <w:szCs w:val="20"/>
        </w:rPr>
        <w:t>, tuto</w:t>
      </w:r>
    </w:p>
    <w:p w14:paraId="78CCE929" w14:textId="77777777" w:rsidR="008B34AB" w:rsidRPr="000C3C69" w:rsidRDefault="001A177A"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 xml:space="preserve"> </w:t>
      </w:r>
    </w:p>
    <w:p w14:paraId="6819C0BB" w14:textId="77777777" w:rsidR="001A177A" w:rsidRPr="000C3C69" w:rsidRDefault="00F477A4"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DOHOD</w:t>
      </w:r>
      <w:r w:rsidR="001A177A" w:rsidRPr="000C3C69">
        <w:rPr>
          <w:rFonts w:ascii="Arial" w:hAnsi="Arial" w:cs="Arial"/>
          <w:b/>
          <w:bCs/>
          <w:sz w:val="20"/>
          <w:szCs w:val="20"/>
        </w:rPr>
        <w:t xml:space="preserve">U O DODÁVKÁCH ZBOŽÍ </w:t>
      </w:r>
    </w:p>
    <w:p w14:paraId="3F03A312"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 xml:space="preserve">Úvodní ustanovení </w:t>
      </w:r>
    </w:p>
    <w:p w14:paraId="0993BAEA" w14:textId="2DEDEFB5" w:rsidR="001A177A" w:rsidRPr="000C3C69" w:rsidRDefault="00CF08CE"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Oba účastnící dohody</w:t>
      </w:r>
      <w:r w:rsidR="001A177A" w:rsidRPr="000C3C69">
        <w:rPr>
          <w:rFonts w:ascii="Arial" w:hAnsi="Arial" w:cs="Arial"/>
          <w:sz w:val="20"/>
          <w:szCs w:val="20"/>
        </w:rPr>
        <w:t xml:space="preserve"> se dohodly na uzavření této </w:t>
      </w:r>
      <w:r w:rsidR="006D1EF9" w:rsidRPr="000C3C69">
        <w:rPr>
          <w:rFonts w:ascii="Arial" w:hAnsi="Arial" w:cs="Arial"/>
          <w:b/>
          <w:sz w:val="20"/>
          <w:szCs w:val="20"/>
        </w:rPr>
        <w:t xml:space="preserve">Rámcové dohody </w:t>
      </w:r>
      <w:r w:rsidR="00F0243D" w:rsidRPr="000C3C69">
        <w:rPr>
          <w:rFonts w:ascii="Arial" w:hAnsi="Arial" w:cs="Arial"/>
          <w:b/>
          <w:sz w:val="20"/>
          <w:szCs w:val="20"/>
        </w:rPr>
        <w:t xml:space="preserve">na dodávky </w:t>
      </w:r>
      <w:r w:rsidR="00D86209" w:rsidRPr="000C3C69">
        <w:rPr>
          <w:rFonts w:ascii="Arial" w:hAnsi="Arial" w:cs="Arial"/>
          <w:b/>
          <w:sz w:val="20"/>
          <w:szCs w:val="20"/>
        </w:rPr>
        <w:t xml:space="preserve">pracovních </w:t>
      </w:r>
      <w:r w:rsidR="00797155" w:rsidRPr="000C3C69">
        <w:rPr>
          <w:rFonts w:ascii="Arial" w:hAnsi="Arial" w:cs="Arial"/>
          <w:b/>
          <w:sz w:val="20"/>
          <w:szCs w:val="20"/>
        </w:rPr>
        <w:t>oděvů</w:t>
      </w:r>
      <w:r w:rsidR="001E0B86" w:rsidRPr="000C3C69">
        <w:rPr>
          <w:rFonts w:ascii="Arial" w:hAnsi="Arial" w:cs="Arial"/>
          <w:b/>
          <w:sz w:val="20"/>
          <w:szCs w:val="20"/>
        </w:rPr>
        <w:t xml:space="preserve"> a pracovní</w:t>
      </w:r>
      <w:r w:rsidR="007D1449">
        <w:rPr>
          <w:rFonts w:ascii="Arial" w:hAnsi="Arial" w:cs="Arial"/>
          <w:b/>
          <w:sz w:val="20"/>
          <w:szCs w:val="20"/>
        </w:rPr>
        <w:t xml:space="preserve">ch prostředků </w:t>
      </w:r>
      <w:r w:rsidR="001E0B86" w:rsidRPr="000C3C69">
        <w:rPr>
          <w:rFonts w:ascii="Arial" w:hAnsi="Arial" w:cs="Arial"/>
          <w:sz w:val="20"/>
          <w:szCs w:val="20"/>
        </w:rPr>
        <w:t>(dále Dohoda</w:t>
      </w:r>
      <w:r w:rsidR="00691ECE" w:rsidRPr="000C3C69">
        <w:rPr>
          <w:rFonts w:ascii="Arial" w:hAnsi="Arial" w:cs="Arial"/>
          <w:sz w:val="20"/>
          <w:szCs w:val="20"/>
        </w:rPr>
        <w:t>)</w:t>
      </w:r>
      <w:r w:rsidR="001A177A" w:rsidRPr="000C3C69">
        <w:rPr>
          <w:rFonts w:ascii="Arial" w:hAnsi="Arial" w:cs="Arial"/>
          <w:sz w:val="20"/>
          <w:szCs w:val="20"/>
        </w:rPr>
        <w:t xml:space="preserve">, a to s cílem vymezit základní a obecné podmínky jejich obchodního styku, včetně vymezení jejich základních práv a povinností vyplývajících z tohoto závazkového vztahu. </w:t>
      </w:r>
    </w:p>
    <w:p w14:paraId="03766087" w14:textId="77777777" w:rsidR="00B3291D" w:rsidRPr="000C3C69" w:rsidRDefault="00F477A4" w:rsidP="00E45368">
      <w:pPr>
        <w:autoSpaceDE w:val="0"/>
        <w:autoSpaceDN w:val="0"/>
        <w:adjustRightInd w:val="0"/>
        <w:spacing w:after="120" w:line="240" w:lineRule="auto"/>
        <w:jc w:val="both"/>
        <w:rPr>
          <w:rFonts w:ascii="Arial" w:hAnsi="Arial" w:cs="Arial"/>
          <w:sz w:val="20"/>
          <w:szCs w:val="20"/>
        </w:rPr>
      </w:pPr>
      <w:r w:rsidRPr="000C3C69">
        <w:rPr>
          <w:rFonts w:ascii="Arial" w:hAnsi="Arial" w:cs="Arial"/>
          <w:sz w:val="20"/>
          <w:szCs w:val="20"/>
        </w:rPr>
        <w:t>Dohod</w:t>
      </w:r>
      <w:r w:rsidR="0050582C" w:rsidRPr="000C3C69">
        <w:rPr>
          <w:rFonts w:ascii="Arial" w:hAnsi="Arial" w:cs="Arial"/>
          <w:sz w:val="20"/>
          <w:szCs w:val="20"/>
        </w:rPr>
        <w:t>a</w:t>
      </w:r>
      <w:r w:rsidR="001A177A" w:rsidRPr="000C3C69">
        <w:rPr>
          <w:rFonts w:ascii="Arial" w:hAnsi="Arial" w:cs="Arial"/>
          <w:sz w:val="20"/>
          <w:szCs w:val="20"/>
        </w:rPr>
        <w:t xml:space="preserve"> o dodávkách </w:t>
      </w:r>
      <w:r w:rsidR="00691ECE" w:rsidRPr="000C3C69">
        <w:rPr>
          <w:rFonts w:ascii="Arial" w:hAnsi="Arial" w:cs="Arial"/>
          <w:sz w:val="20"/>
          <w:szCs w:val="20"/>
        </w:rPr>
        <w:t>zboží</w:t>
      </w:r>
      <w:r w:rsidR="001A177A" w:rsidRPr="000C3C69">
        <w:rPr>
          <w:rFonts w:ascii="Arial" w:hAnsi="Arial" w:cs="Arial"/>
          <w:sz w:val="20"/>
          <w:szCs w:val="20"/>
        </w:rPr>
        <w:t xml:space="preserve"> je uzavírána s ohledem na záměr </w:t>
      </w:r>
      <w:r w:rsidR="007659A7" w:rsidRPr="000C3C69">
        <w:rPr>
          <w:rFonts w:ascii="Arial" w:hAnsi="Arial" w:cs="Arial"/>
          <w:sz w:val="20"/>
          <w:szCs w:val="20"/>
        </w:rPr>
        <w:t>kupujícího</w:t>
      </w:r>
      <w:r w:rsidR="001A177A" w:rsidRPr="000C3C69">
        <w:rPr>
          <w:rFonts w:ascii="Arial" w:hAnsi="Arial" w:cs="Arial"/>
          <w:sz w:val="20"/>
          <w:szCs w:val="20"/>
        </w:rPr>
        <w:t xml:space="preserve"> směřující k </w:t>
      </w:r>
      <w:r w:rsidR="007659A7" w:rsidRPr="000C3C69">
        <w:rPr>
          <w:rFonts w:ascii="Arial" w:hAnsi="Arial" w:cs="Arial"/>
          <w:sz w:val="20"/>
          <w:szCs w:val="20"/>
        </w:rPr>
        <w:t>nákupu</w:t>
      </w:r>
      <w:r w:rsidR="001A177A" w:rsidRPr="000C3C69">
        <w:rPr>
          <w:rFonts w:ascii="Arial" w:hAnsi="Arial" w:cs="Arial"/>
          <w:sz w:val="20"/>
          <w:szCs w:val="20"/>
        </w:rPr>
        <w:t xml:space="preserve"> zboží a vůli </w:t>
      </w:r>
      <w:r w:rsidR="007659A7" w:rsidRPr="000C3C69">
        <w:rPr>
          <w:rFonts w:ascii="Arial" w:hAnsi="Arial" w:cs="Arial"/>
          <w:sz w:val="20"/>
          <w:szCs w:val="20"/>
        </w:rPr>
        <w:t>prodávajícího prodávat</w:t>
      </w:r>
      <w:r w:rsidR="001A177A" w:rsidRPr="000C3C69">
        <w:rPr>
          <w:rFonts w:ascii="Arial" w:hAnsi="Arial" w:cs="Arial"/>
          <w:sz w:val="20"/>
          <w:szCs w:val="20"/>
        </w:rPr>
        <w:t xml:space="preserve"> předmětné zboží, přičemž realizace dílčích plnění podle této </w:t>
      </w:r>
      <w:r w:rsidR="007659A7" w:rsidRPr="000C3C69">
        <w:rPr>
          <w:rFonts w:ascii="Arial" w:hAnsi="Arial" w:cs="Arial"/>
          <w:sz w:val="20"/>
          <w:szCs w:val="20"/>
        </w:rPr>
        <w:t xml:space="preserve">rámcové </w:t>
      </w:r>
      <w:r w:rsidRPr="000C3C69">
        <w:rPr>
          <w:rFonts w:ascii="Arial" w:hAnsi="Arial" w:cs="Arial"/>
          <w:sz w:val="20"/>
          <w:szCs w:val="20"/>
        </w:rPr>
        <w:t>Dohod</w:t>
      </w:r>
      <w:r w:rsidR="0050582C" w:rsidRPr="000C3C69">
        <w:rPr>
          <w:rFonts w:ascii="Arial" w:hAnsi="Arial" w:cs="Arial"/>
          <w:sz w:val="20"/>
          <w:szCs w:val="20"/>
        </w:rPr>
        <w:t>y</w:t>
      </w:r>
      <w:r w:rsidR="001A177A" w:rsidRPr="000C3C69">
        <w:rPr>
          <w:rFonts w:ascii="Arial" w:hAnsi="Arial" w:cs="Arial"/>
          <w:sz w:val="20"/>
          <w:szCs w:val="20"/>
        </w:rPr>
        <w:t xml:space="preserve"> bude realizována prostřednictvím jednotlivých </w:t>
      </w:r>
      <w:r w:rsidR="00E0771F" w:rsidRPr="000C3C69">
        <w:rPr>
          <w:rFonts w:ascii="Arial" w:hAnsi="Arial" w:cs="Arial"/>
          <w:sz w:val="20"/>
          <w:szCs w:val="20"/>
        </w:rPr>
        <w:t xml:space="preserve">písemných </w:t>
      </w:r>
      <w:r w:rsidR="001A177A" w:rsidRPr="000C3C69">
        <w:rPr>
          <w:rFonts w:ascii="Arial" w:hAnsi="Arial" w:cs="Arial"/>
          <w:sz w:val="20"/>
          <w:szCs w:val="20"/>
        </w:rPr>
        <w:t>objednávek kupujícího a jejich potvrzením prodávajícím</w:t>
      </w:r>
      <w:r w:rsidR="007659A7" w:rsidRPr="000C3C69">
        <w:rPr>
          <w:rFonts w:ascii="Arial" w:hAnsi="Arial" w:cs="Arial"/>
          <w:sz w:val="20"/>
          <w:szCs w:val="20"/>
        </w:rPr>
        <w:t>.</w:t>
      </w:r>
      <w:r w:rsidR="001A177A" w:rsidRPr="000C3C69">
        <w:rPr>
          <w:rFonts w:ascii="Arial" w:hAnsi="Arial" w:cs="Arial"/>
          <w:sz w:val="20"/>
          <w:szCs w:val="20"/>
        </w:rPr>
        <w:t xml:space="preserve"> </w:t>
      </w:r>
    </w:p>
    <w:p w14:paraId="6F61D363" w14:textId="77777777" w:rsidR="00F76AD8" w:rsidRPr="000C3C69" w:rsidRDefault="00F76AD8" w:rsidP="00E45368">
      <w:pPr>
        <w:autoSpaceDE w:val="0"/>
        <w:autoSpaceDN w:val="0"/>
        <w:adjustRightInd w:val="0"/>
        <w:spacing w:after="120" w:line="240" w:lineRule="auto"/>
        <w:jc w:val="center"/>
        <w:rPr>
          <w:rFonts w:ascii="Arial" w:hAnsi="Arial" w:cs="Arial"/>
          <w:b/>
          <w:bCs/>
          <w:sz w:val="20"/>
          <w:szCs w:val="20"/>
        </w:rPr>
      </w:pPr>
    </w:p>
    <w:p w14:paraId="16F76D96"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w:t>
      </w:r>
    </w:p>
    <w:p w14:paraId="2D33C745" w14:textId="77777777" w:rsidR="001A177A"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sz w:val="20"/>
          <w:szCs w:val="20"/>
        </w:rPr>
        <w:t xml:space="preserve"> </w:t>
      </w:r>
      <w:r w:rsidRPr="000C3C69">
        <w:rPr>
          <w:rFonts w:ascii="Arial" w:hAnsi="Arial" w:cs="Arial"/>
          <w:b/>
          <w:bCs/>
          <w:sz w:val="20"/>
          <w:szCs w:val="20"/>
        </w:rPr>
        <w:t xml:space="preserve">Předmět </w:t>
      </w:r>
      <w:r w:rsidR="00F477A4" w:rsidRPr="000C3C69">
        <w:rPr>
          <w:rFonts w:ascii="Arial" w:hAnsi="Arial" w:cs="Arial"/>
          <w:b/>
          <w:bCs/>
          <w:sz w:val="20"/>
          <w:szCs w:val="20"/>
        </w:rPr>
        <w:t>dohod</w:t>
      </w:r>
      <w:r w:rsidR="0050582C" w:rsidRPr="000C3C69">
        <w:rPr>
          <w:rFonts w:ascii="Arial" w:hAnsi="Arial" w:cs="Arial"/>
          <w:b/>
          <w:bCs/>
          <w:sz w:val="20"/>
          <w:szCs w:val="20"/>
        </w:rPr>
        <w:t>y</w:t>
      </w:r>
      <w:r w:rsidRPr="000C3C69">
        <w:rPr>
          <w:rFonts w:ascii="Arial" w:hAnsi="Arial" w:cs="Arial"/>
          <w:b/>
          <w:bCs/>
          <w:sz w:val="20"/>
          <w:szCs w:val="20"/>
        </w:rPr>
        <w:t xml:space="preserve"> </w:t>
      </w:r>
    </w:p>
    <w:p w14:paraId="36706940" w14:textId="35956D58" w:rsidR="00692BEC" w:rsidRPr="000C3C69" w:rsidRDefault="00505B8D" w:rsidP="009513BB">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 se zavazuje po dobu platnosti této </w:t>
      </w:r>
      <w:r w:rsidR="000D12A8">
        <w:rPr>
          <w:rFonts w:ascii="Arial" w:hAnsi="Arial" w:cs="Arial"/>
          <w:sz w:val="20"/>
          <w:szCs w:val="20"/>
        </w:rPr>
        <w:t>D</w:t>
      </w:r>
      <w:r w:rsidR="00F477A4" w:rsidRPr="000C3C69">
        <w:rPr>
          <w:rFonts w:ascii="Arial" w:hAnsi="Arial" w:cs="Arial"/>
          <w:sz w:val="20"/>
          <w:szCs w:val="20"/>
        </w:rPr>
        <w:t>ohod</w:t>
      </w:r>
      <w:r w:rsidR="0050582C" w:rsidRPr="000C3C69">
        <w:rPr>
          <w:rFonts w:ascii="Arial" w:hAnsi="Arial" w:cs="Arial"/>
          <w:sz w:val="20"/>
          <w:szCs w:val="20"/>
        </w:rPr>
        <w:t>y</w:t>
      </w:r>
      <w:r w:rsidRPr="000C3C69">
        <w:rPr>
          <w:rFonts w:ascii="Arial" w:hAnsi="Arial" w:cs="Arial"/>
          <w:sz w:val="20"/>
          <w:szCs w:val="20"/>
        </w:rPr>
        <w:t xml:space="preserve"> o dodávkách zboží (dále jen „</w:t>
      </w:r>
      <w:r w:rsidR="00F477A4" w:rsidRPr="000C3C69">
        <w:rPr>
          <w:rFonts w:ascii="Arial" w:hAnsi="Arial" w:cs="Arial"/>
          <w:sz w:val="20"/>
          <w:szCs w:val="20"/>
        </w:rPr>
        <w:t>Dohod</w:t>
      </w:r>
      <w:r w:rsidR="0050582C" w:rsidRPr="000C3C69">
        <w:rPr>
          <w:rFonts w:ascii="Arial" w:hAnsi="Arial" w:cs="Arial"/>
          <w:sz w:val="20"/>
          <w:szCs w:val="20"/>
        </w:rPr>
        <w:t>a</w:t>
      </w:r>
      <w:r w:rsidRPr="000C3C69">
        <w:rPr>
          <w:rFonts w:ascii="Arial" w:hAnsi="Arial" w:cs="Arial"/>
          <w:sz w:val="20"/>
          <w:szCs w:val="20"/>
        </w:rPr>
        <w:t>“) ve formě dílčích plnění dodávat kupujícímu</w:t>
      </w:r>
      <w:r w:rsidR="00B410F7" w:rsidRPr="000C3C69">
        <w:rPr>
          <w:rFonts w:ascii="Arial" w:hAnsi="Arial" w:cs="Arial"/>
          <w:sz w:val="20"/>
          <w:szCs w:val="20"/>
        </w:rPr>
        <w:t xml:space="preserve"> </w:t>
      </w:r>
      <w:r w:rsidR="009513BB" w:rsidRPr="000C3C69">
        <w:rPr>
          <w:rFonts w:ascii="Arial" w:hAnsi="Arial" w:cs="Arial"/>
          <w:sz w:val="20"/>
          <w:szCs w:val="20"/>
        </w:rPr>
        <w:t>sortimenty zboží v cenách dle </w:t>
      </w:r>
      <w:r w:rsidR="00595964" w:rsidRPr="000C3C69">
        <w:rPr>
          <w:rFonts w:ascii="Arial" w:hAnsi="Arial" w:cs="Arial"/>
          <w:b/>
          <w:sz w:val="20"/>
          <w:szCs w:val="20"/>
        </w:rPr>
        <w:t>P</w:t>
      </w:r>
      <w:r w:rsidR="009513BB" w:rsidRPr="000C3C69">
        <w:rPr>
          <w:rFonts w:ascii="Arial" w:hAnsi="Arial" w:cs="Arial"/>
          <w:b/>
          <w:sz w:val="20"/>
          <w:szCs w:val="20"/>
        </w:rPr>
        <w:t xml:space="preserve">řílohy </w:t>
      </w:r>
      <w:r w:rsidR="0026208F" w:rsidRPr="000C3C69">
        <w:rPr>
          <w:rFonts w:ascii="Arial" w:hAnsi="Arial" w:cs="Arial"/>
          <w:b/>
          <w:sz w:val="20"/>
          <w:szCs w:val="20"/>
        </w:rPr>
        <w:t>č. 2 této Dohody</w:t>
      </w:r>
      <w:r w:rsidR="009513BB" w:rsidRPr="000C3C69">
        <w:rPr>
          <w:rFonts w:ascii="Arial" w:hAnsi="Arial" w:cs="Arial"/>
          <w:sz w:val="20"/>
          <w:szCs w:val="20"/>
        </w:rPr>
        <w:t>. Plnění bude re</w:t>
      </w:r>
      <w:r w:rsidR="00E52469" w:rsidRPr="000C3C69">
        <w:rPr>
          <w:rFonts w:ascii="Arial" w:hAnsi="Arial" w:cs="Arial"/>
          <w:sz w:val="20"/>
          <w:szCs w:val="20"/>
        </w:rPr>
        <w:t>alizováno dle potřeb kupujícího.</w:t>
      </w:r>
    </w:p>
    <w:p w14:paraId="11828529" w14:textId="5DB3564A" w:rsidR="00E52469" w:rsidRPr="000279D2" w:rsidRDefault="00E52469" w:rsidP="00E52469">
      <w:pPr>
        <w:pStyle w:val="Odstavecseseznamem"/>
        <w:widowControl w:val="0"/>
        <w:numPr>
          <w:ilvl w:val="0"/>
          <w:numId w:val="10"/>
        </w:numPr>
        <w:autoSpaceDE w:val="0"/>
        <w:autoSpaceDN w:val="0"/>
        <w:adjustRightInd w:val="0"/>
        <w:spacing w:before="120" w:after="120" w:line="240" w:lineRule="auto"/>
        <w:ind w:left="567" w:hanging="567"/>
        <w:contextualSpacing w:val="0"/>
        <w:jc w:val="both"/>
        <w:rPr>
          <w:rFonts w:ascii="Arial" w:hAnsi="Arial" w:cs="Arial"/>
          <w:sz w:val="20"/>
          <w:szCs w:val="20"/>
        </w:rPr>
      </w:pPr>
      <w:bookmarkStart w:id="0" w:name="_Hlk219382804"/>
      <w:r w:rsidRPr="000279D2">
        <w:rPr>
          <w:rFonts w:ascii="Arial" w:hAnsi="Arial" w:cs="Arial"/>
          <w:sz w:val="20"/>
          <w:szCs w:val="20"/>
        </w:rPr>
        <w:t>Zboží bude splňovat minimální technické podmínky uvedené v</w:t>
      </w:r>
      <w:r w:rsidR="00CA18F1" w:rsidRPr="000279D2">
        <w:rPr>
          <w:rFonts w:ascii="Arial" w:hAnsi="Arial" w:cs="Arial"/>
          <w:sz w:val="20"/>
          <w:szCs w:val="20"/>
        </w:rPr>
        <w:t> </w:t>
      </w:r>
      <w:r w:rsidR="00CA18F1" w:rsidRPr="000279D2">
        <w:rPr>
          <w:rFonts w:ascii="Arial" w:hAnsi="Arial" w:cs="Arial"/>
          <w:b/>
          <w:sz w:val="20"/>
          <w:szCs w:val="20"/>
        </w:rPr>
        <w:t>P</w:t>
      </w:r>
      <w:r w:rsidRPr="000279D2">
        <w:rPr>
          <w:rFonts w:ascii="Arial" w:hAnsi="Arial" w:cs="Arial"/>
          <w:b/>
          <w:sz w:val="20"/>
          <w:szCs w:val="20"/>
        </w:rPr>
        <w:t>říloz</w:t>
      </w:r>
      <w:r w:rsidR="00CA18F1" w:rsidRPr="000279D2">
        <w:rPr>
          <w:rFonts w:ascii="Arial" w:hAnsi="Arial" w:cs="Arial"/>
          <w:b/>
          <w:sz w:val="20"/>
          <w:szCs w:val="20"/>
        </w:rPr>
        <w:t>e č. 2 této Dohody</w:t>
      </w:r>
      <w:r w:rsidRPr="000279D2">
        <w:rPr>
          <w:rFonts w:ascii="Arial" w:hAnsi="Arial" w:cs="Arial"/>
          <w:sz w:val="20"/>
          <w:szCs w:val="20"/>
        </w:rPr>
        <w:t xml:space="preserve">. </w:t>
      </w:r>
      <w:r w:rsidR="001451E5" w:rsidRPr="000279D2">
        <w:rPr>
          <w:rFonts w:ascii="Arial" w:hAnsi="Arial" w:cs="Arial"/>
          <w:color w:val="000000"/>
          <w:sz w:val="20"/>
          <w:szCs w:val="20"/>
        </w:rPr>
        <w:t xml:space="preserve">Prodávající se zavazuje </w:t>
      </w:r>
      <w:r w:rsidR="00871741" w:rsidRPr="000279D2">
        <w:rPr>
          <w:rFonts w:ascii="Arial" w:hAnsi="Arial" w:cs="Arial"/>
          <w:color w:val="000000"/>
          <w:sz w:val="20"/>
          <w:szCs w:val="20"/>
        </w:rPr>
        <w:t xml:space="preserve">zajistit úpravu </w:t>
      </w:r>
      <w:r w:rsidR="0047487C" w:rsidRPr="000279D2">
        <w:rPr>
          <w:rFonts w:ascii="Arial" w:hAnsi="Arial" w:cs="Arial"/>
          <w:color w:val="000000"/>
          <w:sz w:val="20"/>
          <w:szCs w:val="20"/>
        </w:rPr>
        <w:t xml:space="preserve">u některých </w:t>
      </w:r>
      <w:r w:rsidR="00871741" w:rsidRPr="000279D2">
        <w:rPr>
          <w:rFonts w:ascii="Arial" w:hAnsi="Arial" w:cs="Arial"/>
          <w:color w:val="000000"/>
          <w:sz w:val="20"/>
          <w:szCs w:val="20"/>
        </w:rPr>
        <w:t xml:space="preserve">dodávaných </w:t>
      </w:r>
      <w:r w:rsidR="001451E5" w:rsidRPr="000279D2">
        <w:rPr>
          <w:rFonts w:ascii="Arial" w:hAnsi="Arial" w:cs="Arial"/>
          <w:color w:val="000000"/>
          <w:sz w:val="20"/>
          <w:szCs w:val="20"/>
        </w:rPr>
        <w:t>oděv</w:t>
      </w:r>
      <w:r w:rsidR="00871741" w:rsidRPr="000279D2">
        <w:rPr>
          <w:rFonts w:ascii="Arial" w:hAnsi="Arial" w:cs="Arial"/>
          <w:color w:val="000000"/>
          <w:sz w:val="20"/>
          <w:szCs w:val="20"/>
        </w:rPr>
        <w:t>ů</w:t>
      </w:r>
      <w:r w:rsidR="001451E5" w:rsidRPr="000279D2">
        <w:rPr>
          <w:rFonts w:ascii="Arial" w:hAnsi="Arial" w:cs="Arial"/>
          <w:color w:val="000000"/>
          <w:sz w:val="20"/>
          <w:szCs w:val="20"/>
        </w:rPr>
        <w:t xml:space="preserve"> dle potřeb kupujícího - např. zkrácení, prodloužení</w:t>
      </w:r>
      <w:r w:rsidR="007D1449" w:rsidRPr="000279D2">
        <w:rPr>
          <w:rFonts w:ascii="Arial" w:hAnsi="Arial" w:cs="Arial"/>
          <w:color w:val="000000"/>
          <w:sz w:val="20"/>
          <w:szCs w:val="20"/>
        </w:rPr>
        <w:t>,</w:t>
      </w:r>
      <w:r w:rsidR="001451E5" w:rsidRPr="000279D2">
        <w:rPr>
          <w:rFonts w:ascii="Arial" w:hAnsi="Arial" w:cs="Arial"/>
          <w:color w:val="000000"/>
          <w:sz w:val="20"/>
          <w:szCs w:val="20"/>
        </w:rPr>
        <w:t xml:space="preserve"> </w:t>
      </w:r>
      <w:r w:rsidR="007D1449" w:rsidRPr="000279D2">
        <w:rPr>
          <w:rFonts w:ascii="Arial" w:hAnsi="Arial" w:cs="Arial"/>
          <w:color w:val="000000"/>
          <w:sz w:val="20"/>
          <w:szCs w:val="20"/>
        </w:rPr>
        <w:t xml:space="preserve">nekonfekční velikosti </w:t>
      </w:r>
      <w:r w:rsidR="001451E5" w:rsidRPr="000279D2">
        <w:rPr>
          <w:rFonts w:ascii="Arial" w:hAnsi="Arial" w:cs="Arial"/>
          <w:color w:val="000000"/>
          <w:sz w:val="20"/>
          <w:szCs w:val="20"/>
        </w:rPr>
        <w:t>apod.</w:t>
      </w:r>
      <w:r w:rsidR="0047487C" w:rsidRPr="000279D2">
        <w:rPr>
          <w:rFonts w:ascii="Arial" w:hAnsi="Arial" w:cs="Arial"/>
          <w:color w:val="000000"/>
          <w:sz w:val="20"/>
          <w:szCs w:val="20"/>
        </w:rPr>
        <w:t xml:space="preserve"> Tyto položky jsou označeny v Příloze č. 2 této </w:t>
      </w:r>
      <w:proofErr w:type="spellStart"/>
      <w:r w:rsidR="0047487C" w:rsidRPr="000279D2">
        <w:rPr>
          <w:rFonts w:ascii="Arial" w:hAnsi="Arial" w:cs="Arial"/>
          <w:color w:val="000000"/>
          <w:sz w:val="20"/>
          <w:szCs w:val="20"/>
        </w:rPr>
        <w:t>Dodody</w:t>
      </w:r>
      <w:proofErr w:type="spellEnd"/>
      <w:r w:rsidR="0047487C" w:rsidRPr="000279D2">
        <w:rPr>
          <w:rFonts w:ascii="Arial" w:hAnsi="Arial" w:cs="Arial"/>
          <w:color w:val="000000"/>
          <w:sz w:val="20"/>
          <w:szCs w:val="20"/>
        </w:rPr>
        <w:t>.</w:t>
      </w:r>
    </w:p>
    <w:bookmarkEnd w:id="0"/>
    <w:p w14:paraId="573B1F41" w14:textId="77777777" w:rsidR="00692BEC" w:rsidRPr="000C3C69" w:rsidRDefault="00692BEC"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Prodávající prohlašuje, že dodané zboží je nové a nepoužívané, odpovídá platným technickým normám a předpisům výrobce. Kvalita zboží je potvrzena osvědčením o</w:t>
      </w:r>
      <w:r w:rsidR="002E02B1" w:rsidRPr="000C3C69">
        <w:rPr>
          <w:rFonts w:ascii="Arial" w:hAnsi="Arial" w:cs="Arial"/>
          <w:sz w:val="20"/>
          <w:szCs w:val="20"/>
        </w:rPr>
        <w:t> </w:t>
      </w:r>
      <w:r w:rsidRPr="000C3C69">
        <w:rPr>
          <w:rFonts w:ascii="Arial" w:hAnsi="Arial" w:cs="Arial"/>
          <w:sz w:val="20"/>
          <w:szCs w:val="20"/>
        </w:rPr>
        <w:t xml:space="preserve">jakosti zboží od prodávajícího (případně od výrobce).    </w:t>
      </w:r>
    </w:p>
    <w:p w14:paraId="122AE4A5" w14:textId="77777777" w:rsidR="00692BEC" w:rsidRPr="000C3C69" w:rsidRDefault="00692BEC"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Součástí dodávky zboží bude zejména doklad prokazující shodu požadovaných výrobků vydaného příslušným orgánem na každou položku a dále podrobný technický list</w:t>
      </w:r>
      <w:r w:rsidR="004E3B6C" w:rsidRPr="000C3C69">
        <w:rPr>
          <w:rFonts w:ascii="Arial" w:hAnsi="Arial" w:cs="Arial"/>
          <w:sz w:val="20"/>
          <w:szCs w:val="20"/>
        </w:rPr>
        <w:t>, k</w:t>
      </w:r>
      <w:r w:rsidRPr="000C3C69">
        <w:rPr>
          <w:rFonts w:ascii="Arial" w:hAnsi="Arial" w:cs="Arial"/>
          <w:sz w:val="20"/>
          <w:szCs w:val="20"/>
        </w:rPr>
        <w:t>atalogový list, certifikát nebo jiné doklady prokazující parametry nabízených výrobků, značku a typové označení, výrobce nebo dovozce a návod na ošetřování a údržbu.</w:t>
      </w:r>
    </w:p>
    <w:p w14:paraId="1292543A" w14:textId="77777777" w:rsidR="001451E5" w:rsidRPr="001451E5" w:rsidRDefault="00505B8D" w:rsidP="001451E5">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Plnění bude realizováno dle potřeb kupujícího. </w:t>
      </w:r>
    </w:p>
    <w:p w14:paraId="12B5F716" w14:textId="77777777" w:rsidR="003620B3" w:rsidRPr="000C3C69" w:rsidRDefault="003620B3"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Kupující si vyhrazuje právo upravovat množství a termíny dodávek dle aktuálních potřeb. Kupující není povinen odebrat celkové předpokládané množství zboží, ale může odebrat i větší množství. Kupující bude uvedené množství upřesňovat a objednávat dle skutečných potřeb. Při odběru menšího množství zboží nevznikají prodávajícímu vůči kupujícímu žádné nároky</w:t>
      </w:r>
      <w:r w:rsidR="00E55762" w:rsidRPr="000C3C69">
        <w:rPr>
          <w:rFonts w:ascii="Arial" w:hAnsi="Arial" w:cs="Arial"/>
          <w:sz w:val="20"/>
          <w:szCs w:val="20"/>
        </w:rPr>
        <w:t>.</w:t>
      </w:r>
    </w:p>
    <w:p w14:paraId="69D4BB71" w14:textId="078373B8" w:rsidR="00E55762" w:rsidRDefault="00E55762" w:rsidP="00E55762">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Kupující si vyhrazuje změnu závazku z </w:t>
      </w:r>
      <w:r w:rsidR="000D12A8">
        <w:rPr>
          <w:rFonts w:ascii="Arial" w:hAnsi="Arial" w:cs="Arial"/>
          <w:sz w:val="20"/>
          <w:szCs w:val="20"/>
        </w:rPr>
        <w:t>D</w:t>
      </w:r>
      <w:r w:rsidRPr="000C3C69">
        <w:rPr>
          <w:rFonts w:ascii="Arial" w:hAnsi="Arial" w:cs="Arial"/>
          <w:sz w:val="20"/>
          <w:szCs w:val="20"/>
        </w:rPr>
        <w:t xml:space="preserve">ohody, a to v případě, že v průběhu trvání </w:t>
      </w:r>
      <w:r w:rsidR="000D12A8">
        <w:rPr>
          <w:rFonts w:ascii="Arial" w:hAnsi="Arial" w:cs="Arial"/>
          <w:sz w:val="20"/>
          <w:szCs w:val="20"/>
        </w:rPr>
        <w:t>D</w:t>
      </w:r>
      <w:r w:rsidRPr="000C3C69">
        <w:rPr>
          <w:rFonts w:ascii="Arial" w:hAnsi="Arial" w:cs="Arial"/>
          <w:sz w:val="20"/>
          <w:szCs w:val="20"/>
        </w:rPr>
        <w:t xml:space="preserve">ohody dojde k ukončení výroby některého druhu zboží uvedeného v Příloze </w:t>
      </w:r>
      <w:r w:rsidR="00595964" w:rsidRPr="000C3C69">
        <w:rPr>
          <w:rFonts w:ascii="Arial" w:hAnsi="Arial" w:cs="Arial"/>
          <w:sz w:val="20"/>
          <w:szCs w:val="20"/>
        </w:rPr>
        <w:t xml:space="preserve">č. </w:t>
      </w:r>
      <w:r w:rsidRPr="000C3C69">
        <w:rPr>
          <w:rFonts w:ascii="Arial" w:hAnsi="Arial" w:cs="Arial"/>
          <w:sz w:val="20"/>
          <w:szCs w:val="20"/>
        </w:rPr>
        <w:t xml:space="preserve">2 této </w:t>
      </w:r>
      <w:r w:rsidR="000D12A8">
        <w:rPr>
          <w:rFonts w:ascii="Arial" w:hAnsi="Arial" w:cs="Arial"/>
          <w:sz w:val="20"/>
          <w:szCs w:val="20"/>
        </w:rPr>
        <w:t>D</w:t>
      </w:r>
      <w:r w:rsidRPr="000C3C69">
        <w:rPr>
          <w:rFonts w:ascii="Arial" w:hAnsi="Arial" w:cs="Arial"/>
          <w:sz w:val="20"/>
          <w:szCs w:val="20"/>
        </w:rPr>
        <w:t xml:space="preserve">ohody. V takovém </w:t>
      </w:r>
      <w:r w:rsidRPr="000C3C69">
        <w:rPr>
          <w:rFonts w:ascii="Arial" w:hAnsi="Arial" w:cs="Arial"/>
          <w:sz w:val="20"/>
          <w:szCs w:val="20"/>
        </w:rPr>
        <w:lastRenderedPageBreak/>
        <w:t xml:space="preserve">případě musí </w:t>
      </w:r>
      <w:r w:rsidR="00061033">
        <w:rPr>
          <w:rFonts w:ascii="Arial" w:hAnsi="Arial" w:cs="Arial"/>
          <w:sz w:val="20"/>
          <w:szCs w:val="20"/>
        </w:rPr>
        <w:t>prodávající</w:t>
      </w:r>
      <w:r w:rsidR="00061033" w:rsidRPr="000C3C69">
        <w:rPr>
          <w:rFonts w:ascii="Arial" w:hAnsi="Arial" w:cs="Arial"/>
          <w:sz w:val="20"/>
          <w:szCs w:val="20"/>
        </w:rPr>
        <w:t xml:space="preserve"> </w:t>
      </w:r>
      <w:r w:rsidRPr="000C3C69">
        <w:rPr>
          <w:rFonts w:ascii="Arial" w:hAnsi="Arial" w:cs="Arial"/>
          <w:sz w:val="20"/>
          <w:szCs w:val="20"/>
        </w:rPr>
        <w:t>zrušené zboží nahradit zbožím ve stejné nebo lepší kvalitě a ve stejné nabídkové ceně.</w:t>
      </w:r>
    </w:p>
    <w:p w14:paraId="2127BD96" w14:textId="4E8ADBA0" w:rsidR="00C16F17" w:rsidRPr="00C16F17" w:rsidRDefault="00C16F17" w:rsidP="00C16F17">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rPr>
        <w:t xml:space="preserve">Kupující </w:t>
      </w:r>
      <w:r w:rsidRPr="00DF554E">
        <w:rPr>
          <w:rFonts w:ascii="Arial" w:hAnsi="Arial" w:cs="Arial"/>
          <w:sz w:val="20"/>
        </w:rPr>
        <w:t>si vyhrazuje</w:t>
      </w:r>
      <w:r w:rsidR="000D12A8">
        <w:rPr>
          <w:rFonts w:ascii="Arial" w:hAnsi="Arial" w:cs="Arial"/>
          <w:sz w:val="20"/>
        </w:rPr>
        <w:t xml:space="preserve"> právo na</w:t>
      </w:r>
      <w:r w:rsidRPr="00DF554E">
        <w:rPr>
          <w:rFonts w:ascii="Arial" w:hAnsi="Arial" w:cs="Arial"/>
          <w:sz w:val="20"/>
        </w:rPr>
        <w:t xml:space="preserve"> změnu </w:t>
      </w:r>
      <w:r w:rsidRPr="00C16F17">
        <w:rPr>
          <w:rFonts w:ascii="Arial" w:hAnsi="Arial" w:cs="Arial"/>
          <w:sz w:val="20"/>
          <w:szCs w:val="20"/>
        </w:rPr>
        <w:t xml:space="preserve">závazku </w:t>
      </w:r>
      <w:r w:rsidR="000D12A8">
        <w:rPr>
          <w:rFonts w:ascii="Arial" w:hAnsi="Arial" w:cs="Arial"/>
          <w:sz w:val="20"/>
          <w:szCs w:val="20"/>
        </w:rPr>
        <w:t xml:space="preserve">týkajícího se </w:t>
      </w:r>
      <w:r w:rsidRPr="00C16F17">
        <w:rPr>
          <w:rFonts w:ascii="Arial" w:hAnsi="Arial" w:cs="Arial"/>
          <w:sz w:val="20"/>
          <w:szCs w:val="20"/>
        </w:rPr>
        <w:t>dodáv</w:t>
      </w:r>
      <w:r w:rsidR="000D12A8">
        <w:rPr>
          <w:rFonts w:ascii="Arial" w:hAnsi="Arial" w:cs="Arial"/>
          <w:sz w:val="20"/>
          <w:szCs w:val="20"/>
        </w:rPr>
        <w:t>ek</w:t>
      </w:r>
      <w:r w:rsidRPr="00C16F17">
        <w:rPr>
          <w:rFonts w:ascii="Arial" w:hAnsi="Arial" w:cs="Arial"/>
          <w:sz w:val="20"/>
          <w:szCs w:val="20"/>
        </w:rPr>
        <w:t xml:space="preserve"> ochranných oděvů a ochranných pracovních pomůcek nad rámec sortimentu uvedeného v </w:t>
      </w:r>
      <w:r w:rsidR="000D12A8">
        <w:rPr>
          <w:rFonts w:ascii="Arial" w:hAnsi="Arial" w:cs="Arial"/>
          <w:sz w:val="20"/>
          <w:szCs w:val="20"/>
        </w:rPr>
        <w:t>D</w:t>
      </w:r>
      <w:r w:rsidRPr="00C16F17">
        <w:rPr>
          <w:rFonts w:ascii="Arial" w:hAnsi="Arial" w:cs="Arial"/>
          <w:sz w:val="20"/>
          <w:szCs w:val="20"/>
        </w:rPr>
        <w:t>ohodě</w:t>
      </w:r>
      <w:r w:rsidR="000D12A8">
        <w:rPr>
          <w:rFonts w:ascii="Arial" w:hAnsi="Arial" w:cs="Arial"/>
          <w:sz w:val="20"/>
          <w:szCs w:val="20"/>
        </w:rPr>
        <w:t>, a to</w:t>
      </w:r>
      <w:r w:rsidRPr="00C16F17">
        <w:rPr>
          <w:rFonts w:ascii="Arial" w:hAnsi="Arial" w:cs="Arial"/>
          <w:sz w:val="20"/>
          <w:szCs w:val="20"/>
        </w:rPr>
        <w:t xml:space="preserve"> v případě potřeby </w:t>
      </w:r>
      <w:r w:rsidR="000D12A8">
        <w:rPr>
          <w:rFonts w:ascii="Arial" w:hAnsi="Arial" w:cs="Arial"/>
          <w:sz w:val="20"/>
          <w:szCs w:val="20"/>
        </w:rPr>
        <w:t>kupuj</w:t>
      </w:r>
      <w:r w:rsidR="00AD1A2C">
        <w:rPr>
          <w:rFonts w:ascii="Arial" w:hAnsi="Arial" w:cs="Arial"/>
          <w:sz w:val="20"/>
          <w:szCs w:val="20"/>
        </w:rPr>
        <w:t>í</w:t>
      </w:r>
      <w:r w:rsidR="000D12A8">
        <w:rPr>
          <w:rFonts w:ascii="Arial" w:hAnsi="Arial" w:cs="Arial"/>
          <w:sz w:val="20"/>
          <w:szCs w:val="20"/>
        </w:rPr>
        <w:t xml:space="preserve">cího vzniklé </w:t>
      </w:r>
      <w:r w:rsidRPr="00C16F17">
        <w:rPr>
          <w:rFonts w:ascii="Arial" w:hAnsi="Arial" w:cs="Arial"/>
          <w:sz w:val="20"/>
          <w:szCs w:val="20"/>
        </w:rPr>
        <w:t xml:space="preserve">např. </w:t>
      </w:r>
      <w:r w:rsidR="000D12A8">
        <w:rPr>
          <w:rFonts w:ascii="Arial" w:hAnsi="Arial" w:cs="Arial"/>
          <w:sz w:val="20"/>
          <w:szCs w:val="20"/>
        </w:rPr>
        <w:t xml:space="preserve">v důsledku </w:t>
      </w:r>
      <w:r w:rsidRPr="00C16F17">
        <w:rPr>
          <w:rFonts w:ascii="Arial" w:hAnsi="Arial" w:cs="Arial"/>
          <w:sz w:val="20"/>
          <w:szCs w:val="20"/>
        </w:rPr>
        <w:t>legislativní</w:t>
      </w:r>
      <w:r w:rsidR="000D12A8">
        <w:rPr>
          <w:rFonts w:ascii="Arial" w:hAnsi="Arial" w:cs="Arial"/>
          <w:sz w:val="20"/>
          <w:szCs w:val="20"/>
        </w:rPr>
        <w:t>ch</w:t>
      </w:r>
      <w:r w:rsidRPr="00C16F17">
        <w:rPr>
          <w:rFonts w:ascii="Arial" w:hAnsi="Arial" w:cs="Arial"/>
          <w:sz w:val="20"/>
          <w:szCs w:val="20"/>
        </w:rPr>
        <w:t xml:space="preserve"> změn či mimořádný</w:t>
      </w:r>
      <w:r w:rsidR="000D12A8">
        <w:rPr>
          <w:rFonts w:ascii="Arial" w:hAnsi="Arial" w:cs="Arial"/>
          <w:sz w:val="20"/>
          <w:szCs w:val="20"/>
        </w:rPr>
        <w:t>ch</w:t>
      </w:r>
      <w:r w:rsidRPr="00C16F17">
        <w:rPr>
          <w:rFonts w:ascii="Arial" w:hAnsi="Arial" w:cs="Arial"/>
          <w:sz w:val="20"/>
          <w:szCs w:val="20"/>
        </w:rPr>
        <w:t xml:space="preserve"> událos</w:t>
      </w:r>
      <w:r w:rsidR="000D12A8">
        <w:rPr>
          <w:rFonts w:ascii="Arial" w:hAnsi="Arial" w:cs="Arial"/>
          <w:sz w:val="20"/>
          <w:szCs w:val="20"/>
        </w:rPr>
        <w:t>tí</w:t>
      </w:r>
      <w:r w:rsidRPr="00C16F17">
        <w:rPr>
          <w:rFonts w:ascii="Arial" w:hAnsi="Arial" w:cs="Arial"/>
          <w:sz w:val="20"/>
          <w:szCs w:val="20"/>
        </w:rPr>
        <w:t xml:space="preserve">. Změna závazku nepřesáhne </w:t>
      </w:r>
      <w:proofErr w:type="gramStart"/>
      <w:r w:rsidRPr="00C16F17">
        <w:rPr>
          <w:rFonts w:ascii="Arial" w:hAnsi="Arial" w:cs="Arial"/>
          <w:sz w:val="20"/>
          <w:szCs w:val="20"/>
        </w:rPr>
        <w:t>15%</w:t>
      </w:r>
      <w:proofErr w:type="gramEnd"/>
      <w:r w:rsidRPr="00C16F17">
        <w:rPr>
          <w:rFonts w:ascii="Arial" w:hAnsi="Arial" w:cs="Arial"/>
          <w:sz w:val="20"/>
          <w:szCs w:val="20"/>
        </w:rPr>
        <w:t xml:space="preserve"> sjednaných dodávek po dobu trvání </w:t>
      </w:r>
      <w:r w:rsidR="001E5C8B">
        <w:rPr>
          <w:rFonts w:ascii="Arial" w:hAnsi="Arial" w:cs="Arial"/>
          <w:sz w:val="20"/>
          <w:szCs w:val="20"/>
        </w:rPr>
        <w:t>D</w:t>
      </w:r>
      <w:r w:rsidRPr="00C16F17">
        <w:rPr>
          <w:rFonts w:ascii="Arial" w:hAnsi="Arial" w:cs="Arial"/>
          <w:sz w:val="20"/>
          <w:szCs w:val="20"/>
        </w:rPr>
        <w:t>ohody</w:t>
      </w:r>
      <w:r w:rsidR="000D12A8">
        <w:rPr>
          <w:rFonts w:ascii="Arial" w:hAnsi="Arial" w:cs="Arial"/>
          <w:sz w:val="20"/>
          <w:szCs w:val="20"/>
        </w:rPr>
        <w:t>.</w:t>
      </w:r>
    </w:p>
    <w:p w14:paraId="0CA0EDAD" w14:textId="77777777" w:rsidR="001E2184" w:rsidRPr="000C3C69" w:rsidRDefault="001A177A" w:rsidP="00E45368">
      <w:pPr>
        <w:pStyle w:val="Odstavecseseznamem"/>
        <w:numPr>
          <w:ilvl w:val="0"/>
          <w:numId w:val="10"/>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Kupující se zavazuje po dobu platnosti této </w:t>
      </w:r>
      <w:r w:rsidR="00F477A4" w:rsidRPr="000C3C69">
        <w:rPr>
          <w:rFonts w:ascii="Arial" w:hAnsi="Arial" w:cs="Arial"/>
          <w:sz w:val="20"/>
          <w:szCs w:val="20"/>
        </w:rPr>
        <w:t>Dohod</w:t>
      </w:r>
      <w:r w:rsidR="0050582C" w:rsidRPr="000C3C69">
        <w:rPr>
          <w:rFonts w:ascii="Arial" w:hAnsi="Arial" w:cs="Arial"/>
          <w:sz w:val="20"/>
          <w:szCs w:val="20"/>
        </w:rPr>
        <w:t>y</w:t>
      </w:r>
      <w:r w:rsidRPr="000C3C69">
        <w:rPr>
          <w:rFonts w:ascii="Arial" w:hAnsi="Arial" w:cs="Arial"/>
          <w:sz w:val="20"/>
          <w:szCs w:val="20"/>
        </w:rPr>
        <w:t xml:space="preserve"> odebírat od prodávajícího v</w:t>
      </w:r>
      <w:r w:rsidR="002E02B1" w:rsidRPr="000C3C69">
        <w:rPr>
          <w:rFonts w:ascii="Arial" w:hAnsi="Arial" w:cs="Arial"/>
          <w:sz w:val="20"/>
          <w:szCs w:val="20"/>
        </w:rPr>
        <w:t> </w:t>
      </w:r>
      <w:r w:rsidRPr="000C3C69">
        <w:rPr>
          <w:rFonts w:ascii="Arial" w:hAnsi="Arial" w:cs="Arial"/>
          <w:sz w:val="20"/>
          <w:szCs w:val="20"/>
        </w:rPr>
        <w:t xml:space="preserve">rozsahu dílčích kupních </w:t>
      </w:r>
      <w:r w:rsidR="003155BA" w:rsidRPr="000C3C69">
        <w:rPr>
          <w:rFonts w:ascii="Arial" w:hAnsi="Arial" w:cs="Arial"/>
          <w:sz w:val="20"/>
          <w:szCs w:val="20"/>
        </w:rPr>
        <w:t>s</w:t>
      </w:r>
      <w:r w:rsidRPr="000C3C69">
        <w:rPr>
          <w:rFonts w:ascii="Arial" w:hAnsi="Arial" w:cs="Arial"/>
          <w:sz w:val="20"/>
          <w:szCs w:val="20"/>
        </w:rPr>
        <w:t xml:space="preserve">mluv předmětné zboží a zaplatit prodávajícímu kupní cenu zboží. </w:t>
      </w:r>
    </w:p>
    <w:p w14:paraId="14CAB295" w14:textId="77777777" w:rsidR="00F86CE9" w:rsidRPr="000C3C69" w:rsidRDefault="00F86CE9" w:rsidP="00E45368">
      <w:pPr>
        <w:autoSpaceDE w:val="0"/>
        <w:autoSpaceDN w:val="0"/>
        <w:adjustRightInd w:val="0"/>
        <w:spacing w:after="120" w:line="240" w:lineRule="auto"/>
        <w:jc w:val="center"/>
        <w:rPr>
          <w:rFonts w:ascii="Arial" w:hAnsi="Arial" w:cs="Arial"/>
          <w:b/>
          <w:bCs/>
          <w:sz w:val="20"/>
          <w:szCs w:val="20"/>
        </w:rPr>
      </w:pPr>
    </w:p>
    <w:p w14:paraId="3F31C277" w14:textId="77777777" w:rsidR="001E2184"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II.</w:t>
      </w:r>
    </w:p>
    <w:p w14:paraId="72FE1BE1" w14:textId="77777777" w:rsidR="001E2184" w:rsidRPr="000C3C69" w:rsidRDefault="001A177A" w:rsidP="00E45368">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 xml:space="preserve">Dílčí kupní </w:t>
      </w:r>
      <w:r w:rsidR="00F477A4" w:rsidRPr="000C3C69">
        <w:rPr>
          <w:rFonts w:ascii="Arial" w:hAnsi="Arial" w:cs="Arial"/>
          <w:b/>
          <w:bCs/>
          <w:sz w:val="20"/>
          <w:szCs w:val="20"/>
        </w:rPr>
        <w:t>smlouvy</w:t>
      </w:r>
      <w:r w:rsidRPr="000C3C69">
        <w:rPr>
          <w:rFonts w:ascii="Arial" w:hAnsi="Arial" w:cs="Arial"/>
          <w:b/>
          <w:bCs/>
          <w:sz w:val="20"/>
          <w:szCs w:val="20"/>
        </w:rPr>
        <w:t xml:space="preserve"> </w:t>
      </w:r>
    </w:p>
    <w:p w14:paraId="19807FFA" w14:textId="77777777" w:rsidR="004E3B6C" w:rsidRPr="000C3C69" w:rsidRDefault="004E3B6C" w:rsidP="004E3B6C">
      <w:pPr>
        <w:keepNext/>
        <w:numPr>
          <w:ilvl w:val="0"/>
          <w:numId w:val="12"/>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Plnění z této Dohody budou uskutečňována dle dílčích kupních smluv. Dílčí kupní smlouvy budou uzavírány </w:t>
      </w:r>
      <w:r w:rsidR="0096510B">
        <w:rPr>
          <w:rFonts w:ascii="Arial" w:hAnsi="Arial" w:cs="Arial"/>
          <w:sz w:val="20"/>
          <w:szCs w:val="20"/>
        </w:rPr>
        <w:t>ve formě</w:t>
      </w:r>
      <w:r w:rsidRPr="000C3C69">
        <w:rPr>
          <w:rFonts w:ascii="Arial" w:hAnsi="Arial" w:cs="Arial"/>
          <w:sz w:val="20"/>
          <w:szCs w:val="20"/>
        </w:rPr>
        <w:t xml:space="preserve"> objednávek </w:t>
      </w:r>
      <w:r w:rsidR="007829D5">
        <w:rPr>
          <w:rFonts w:ascii="Arial" w:hAnsi="Arial" w:cs="Arial"/>
          <w:sz w:val="20"/>
          <w:szCs w:val="20"/>
        </w:rPr>
        <w:t xml:space="preserve">ze strany </w:t>
      </w:r>
      <w:r w:rsidRPr="000C3C69">
        <w:rPr>
          <w:rFonts w:ascii="Arial" w:hAnsi="Arial" w:cs="Arial"/>
          <w:sz w:val="20"/>
          <w:szCs w:val="20"/>
        </w:rPr>
        <w:t>kupujícího. Uzavření dílčí smlouvy</w:t>
      </w:r>
      <w:r w:rsidR="007829D5">
        <w:rPr>
          <w:rFonts w:ascii="Arial" w:hAnsi="Arial" w:cs="Arial"/>
          <w:sz w:val="20"/>
          <w:szCs w:val="20"/>
        </w:rPr>
        <w:t>/ objednávky</w:t>
      </w:r>
      <w:r w:rsidRPr="000C3C69">
        <w:rPr>
          <w:rFonts w:ascii="Arial" w:hAnsi="Arial" w:cs="Arial"/>
          <w:sz w:val="20"/>
          <w:szCs w:val="20"/>
        </w:rPr>
        <w:t xml:space="preserve"> podléhá uveřejnění v Registru smluv. Účastnící Dohody se dohodli, že ve vztahu k uzavírání dílčích kupních smluv zákonnou povinnost dle </w:t>
      </w:r>
      <w:r w:rsidRPr="000C3C69">
        <w:rPr>
          <w:rFonts w:ascii="Arial" w:hAnsi="Arial" w:cs="Arial"/>
          <w:b/>
          <w:sz w:val="20"/>
          <w:szCs w:val="20"/>
        </w:rPr>
        <w:t>§ 5 odst. 2 zákona č. 340/2015 Sb., o zvláštních podmínkách účinnosti některých smluv, uveřejňování těchto smluv a o registru smluv (zákon o registru smluv)</w:t>
      </w:r>
      <w:r w:rsidRPr="000C3C69">
        <w:rPr>
          <w:rFonts w:ascii="Arial" w:hAnsi="Arial" w:cs="Arial"/>
          <w:sz w:val="20"/>
          <w:szCs w:val="20"/>
        </w:rPr>
        <w:t>, v platném znění splní kupující.</w:t>
      </w:r>
    </w:p>
    <w:p w14:paraId="71BA4966" w14:textId="77777777" w:rsidR="001E2184" w:rsidRPr="000C3C69" w:rsidRDefault="007829D5"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 se vyjádří k obdržené objednávce do 5 pracovních dnů od jejího odeslání kupujícím</w:t>
      </w:r>
      <w:r w:rsidR="00505B8D" w:rsidRPr="000C3C69">
        <w:rPr>
          <w:rFonts w:ascii="Arial" w:hAnsi="Arial" w:cs="Arial"/>
          <w:sz w:val="20"/>
          <w:szCs w:val="20"/>
        </w:rPr>
        <w:t xml:space="preserve">. </w:t>
      </w:r>
    </w:p>
    <w:p w14:paraId="129EB502" w14:textId="77777777" w:rsidR="001E2184" w:rsidRPr="000C3C69" w:rsidRDefault="00505B8D"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Jestliže přijetí objednávky učiněné prodávajícím obsahuje výhrady</w:t>
      </w:r>
      <w:r w:rsidR="00C16F17">
        <w:rPr>
          <w:rFonts w:ascii="Arial" w:hAnsi="Arial" w:cs="Arial"/>
          <w:sz w:val="20"/>
          <w:szCs w:val="20"/>
        </w:rPr>
        <w:t xml:space="preserve"> či omezení především z titulu odst. 1.7 této Dohody</w:t>
      </w:r>
      <w:r w:rsidRPr="000C3C69">
        <w:rPr>
          <w:rFonts w:ascii="Arial" w:hAnsi="Arial" w:cs="Arial"/>
          <w:sz w:val="20"/>
          <w:szCs w:val="20"/>
        </w:rPr>
        <w:t xml:space="preserve">, je odmítnutím objednávky a považuje se za nový návrh na uzavření </w:t>
      </w:r>
      <w:r w:rsidR="007A73DB" w:rsidRPr="000C3C69">
        <w:rPr>
          <w:rFonts w:ascii="Arial" w:hAnsi="Arial" w:cs="Arial"/>
          <w:sz w:val="20"/>
          <w:szCs w:val="20"/>
        </w:rPr>
        <w:t>objednávky</w:t>
      </w:r>
      <w:r w:rsidRPr="000C3C69">
        <w:rPr>
          <w:rFonts w:ascii="Arial" w:hAnsi="Arial" w:cs="Arial"/>
          <w:sz w:val="20"/>
          <w:szCs w:val="20"/>
        </w:rPr>
        <w:t xml:space="preserve">. </w:t>
      </w:r>
      <w:r w:rsidR="00DC78C1">
        <w:rPr>
          <w:rFonts w:ascii="Arial" w:hAnsi="Arial" w:cs="Arial"/>
          <w:sz w:val="20"/>
          <w:szCs w:val="20"/>
        </w:rPr>
        <w:t>Kupující následně vystaví novou objednávku a tu zašle prodávajícímu dle odst. 2.2.</w:t>
      </w:r>
    </w:p>
    <w:p w14:paraId="6D92D761" w14:textId="77777777" w:rsidR="001E2184" w:rsidRPr="000C3C69" w:rsidRDefault="007A73DB"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Objednávk</w:t>
      </w:r>
      <w:r w:rsidR="0050582C" w:rsidRPr="000C3C69">
        <w:rPr>
          <w:rFonts w:ascii="Arial" w:hAnsi="Arial" w:cs="Arial"/>
          <w:sz w:val="20"/>
          <w:szCs w:val="20"/>
        </w:rPr>
        <w:t>a</w:t>
      </w:r>
      <w:r w:rsidR="00505B8D" w:rsidRPr="000C3C69">
        <w:rPr>
          <w:rFonts w:ascii="Arial" w:hAnsi="Arial" w:cs="Arial"/>
          <w:sz w:val="20"/>
          <w:szCs w:val="20"/>
        </w:rPr>
        <w:t xml:space="preserve"> je uzavřena okamžikem, kdy prodávající</w:t>
      </w:r>
      <w:r w:rsidR="00DC78C1">
        <w:rPr>
          <w:rFonts w:ascii="Arial" w:hAnsi="Arial" w:cs="Arial"/>
          <w:sz w:val="20"/>
          <w:szCs w:val="20"/>
        </w:rPr>
        <w:t xml:space="preserve"> potvrdí</w:t>
      </w:r>
      <w:r w:rsidR="00505B8D" w:rsidRPr="000C3C69">
        <w:rPr>
          <w:rFonts w:ascii="Arial" w:hAnsi="Arial" w:cs="Arial"/>
          <w:sz w:val="20"/>
          <w:szCs w:val="20"/>
        </w:rPr>
        <w:t xml:space="preserve"> kupujícímu objednávk</w:t>
      </w:r>
      <w:r w:rsidR="00DC78C1">
        <w:rPr>
          <w:rFonts w:ascii="Arial" w:hAnsi="Arial" w:cs="Arial"/>
          <w:sz w:val="20"/>
          <w:szCs w:val="20"/>
        </w:rPr>
        <w:t>u</w:t>
      </w:r>
      <w:r w:rsidR="00505B8D" w:rsidRPr="000C3C69">
        <w:rPr>
          <w:rFonts w:ascii="Arial" w:hAnsi="Arial" w:cs="Arial"/>
          <w:sz w:val="20"/>
          <w:szCs w:val="20"/>
        </w:rPr>
        <w:t xml:space="preserve"> </w:t>
      </w:r>
      <w:r w:rsidR="00DC78C1" w:rsidRPr="000C3C69">
        <w:rPr>
          <w:rFonts w:ascii="Arial" w:hAnsi="Arial" w:cs="Arial"/>
          <w:sz w:val="20"/>
          <w:szCs w:val="20"/>
        </w:rPr>
        <w:t>učiněn</w:t>
      </w:r>
      <w:r w:rsidR="00DC78C1">
        <w:rPr>
          <w:rFonts w:ascii="Arial" w:hAnsi="Arial" w:cs="Arial"/>
          <w:sz w:val="20"/>
          <w:szCs w:val="20"/>
        </w:rPr>
        <w:t>ou</w:t>
      </w:r>
      <w:r w:rsidR="00DC78C1" w:rsidRPr="000C3C69">
        <w:rPr>
          <w:rFonts w:ascii="Arial" w:hAnsi="Arial" w:cs="Arial"/>
          <w:sz w:val="20"/>
          <w:szCs w:val="20"/>
        </w:rPr>
        <w:t xml:space="preserve"> </w:t>
      </w:r>
      <w:r w:rsidR="00505B8D" w:rsidRPr="000C3C69">
        <w:rPr>
          <w:rFonts w:ascii="Arial" w:hAnsi="Arial" w:cs="Arial"/>
          <w:sz w:val="20"/>
          <w:szCs w:val="20"/>
        </w:rPr>
        <w:t xml:space="preserve">za podmínek vyjádřených v této </w:t>
      </w:r>
      <w:r w:rsidR="00F477A4" w:rsidRPr="000C3C69">
        <w:rPr>
          <w:rFonts w:ascii="Arial" w:hAnsi="Arial" w:cs="Arial"/>
          <w:sz w:val="20"/>
          <w:szCs w:val="20"/>
        </w:rPr>
        <w:t>Dohod</w:t>
      </w:r>
      <w:r w:rsidR="00505B8D" w:rsidRPr="000C3C69">
        <w:rPr>
          <w:rFonts w:ascii="Arial" w:hAnsi="Arial" w:cs="Arial"/>
          <w:sz w:val="20"/>
          <w:szCs w:val="20"/>
        </w:rPr>
        <w:t>ě</w:t>
      </w:r>
      <w:r w:rsidR="00610865" w:rsidRPr="000C3C69">
        <w:rPr>
          <w:rFonts w:ascii="Arial" w:hAnsi="Arial" w:cs="Arial"/>
          <w:sz w:val="20"/>
          <w:szCs w:val="20"/>
        </w:rPr>
        <w:t>,</w:t>
      </w:r>
      <w:r w:rsidR="00505B8D" w:rsidRPr="000C3C69">
        <w:rPr>
          <w:rFonts w:ascii="Arial" w:hAnsi="Arial" w:cs="Arial"/>
          <w:sz w:val="20"/>
          <w:szCs w:val="20"/>
        </w:rPr>
        <w:t xml:space="preserve"> nebo kdy je kupujícím přijat nový návrh prodávajícího na uzavření dílčí kupní </w:t>
      </w:r>
      <w:r w:rsidR="003155BA" w:rsidRPr="000C3C69">
        <w:rPr>
          <w:rFonts w:ascii="Arial" w:hAnsi="Arial" w:cs="Arial"/>
          <w:sz w:val="20"/>
          <w:szCs w:val="20"/>
        </w:rPr>
        <w:t>s</w:t>
      </w:r>
      <w:r w:rsidR="0050582C" w:rsidRPr="000C3C69">
        <w:rPr>
          <w:rFonts w:ascii="Arial" w:hAnsi="Arial" w:cs="Arial"/>
          <w:sz w:val="20"/>
          <w:szCs w:val="20"/>
        </w:rPr>
        <w:t>mlouvy</w:t>
      </w:r>
      <w:r w:rsidR="00505B8D" w:rsidRPr="000C3C69">
        <w:rPr>
          <w:rFonts w:ascii="Arial" w:hAnsi="Arial" w:cs="Arial"/>
          <w:sz w:val="20"/>
          <w:szCs w:val="20"/>
        </w:rPr>
        <w:t xml:space="preserve"> učiněný podle </w:t>
      </w:r>
      <w:r w:rsidR="00505B8D" w:rsidRPr="000C3C69">
        <w:rPr>
          <w:rFonts w:ascii="Arial" w:hAnsi="Arial" w:cs="Arial"/>
          <w:b/>
          <w:sz w:val="20"/>
          <w:szCs w:val="20"/>
        </w:rPr>
        <w:t>čl</w:t>
      </w:r>
      <w:r w:rsidR="005B178F" w:rsidRPr="000C3C69">
        <w:rPr>
          <w:rFonts w:ascii="Arial" w:hAnsi="Arial" w:cs="Arial"/>
          <w:b/>
          <w:sz w:val="20"/>
          <w:szCs w:val="20"/>
        </w:rPr>
        <w:t>.</w:t>
      </w:r>
      <w:r w:rsidR="00505B8D" w:rsidRPr="000C3C69">
        <w:rPr>
          <w:rFonts w:ascii="Arial" w:hAnsi="Arial" w:cs="Arial"/>
          <w:b/>
          <w:sz w:val="20"/>
          <w:szCs w:val="20"/>
        </w:rPr>
        <w:t xml:space="preserve"> </w:t>
      </w:r>
      <w:r w:rsidR="00712CD4" w:rsidRPr="000C3C69">
        <w:rPr>
          <w:rFonts w:ascii="Arial" w:hAnsi="Arial" w:cs="Arial"/>
          <w:b/>
          <w:sz w:val="20"/>
          <w:szCs w:val="20"/>
        </w:rPr>
        <w:t>2.3</w:t>
      </w:r>
      <w:r w:rsidR="00712CD4" w:rsidRPr="000C3C69">
        <w:rPr>
          <w:rFonts w:ascii="Arial" w:hAnsi="Arial" w:cs="Arial"/>
          <w:sz w:val="20"/>
          <w:szCs w:val="20"/>
        </w:rPr>
        <w:t xml:space="preserve"> této</w:t>
      </w:r>
      <w:r w:rsidR="00505B8D" w:rsidRPr="000C3C69">
        <w:rPr>
          <w:rFonts w:ascii="Arial" w:hAnsi="Arial" w:cs="Arial"/>
          <w:sz w:val="20"/>
          <w:szCs w:val="20"/>
        </w:rPr>
        <w:t xml:space="preserve"> </w:t>
      </w:r>
      <w:r w:rsidR="00F477A4" w:rsidRPr="000C3C69">
        <w:rPr>
          <w:rFonts w:ascii="Arial" w:hAnsi="Arial" w:cs="Arial"/>
          <w:sz w:val="20"/>
          <w:szCs w:val="20"/>
        </w:rPr>
        <w:t>Dohod</w:t>
      </w:r>
      <w:r w:rsidR="0050582C" w:rsidRPr="000C3C69">
        <w:rPr>
          <w:rFonts w:ascii="Arial" w:hAnsi="Arial" w:cs="Arial"/>
          <w:sz w:val="20"/>
          <w:szCs w:val="20"/>
        </w:rPr>
        <w:t>y</w:t>
      </w:r>
      <w:r w:rsidR="00505B8D" w:rsidRPr="000C3C69">
        <w:rPr>
          <w:rFonts w:ascii="Arial" w:hAnsi="Arial" w:cs="Arial"/>
          <w:sz w:val="20"/>
          <w:szCs w:val="20"/>
        </w:rPr>
        <w:t xml:space="preserve">. Návrh na uzavření </w:t>
      </w:r>
      <w:r w:rsidRPr="000C3C69">
        <w:rPr>
          <w:rFonts w:ascii="Arial" w:hAnsi="Arial" w:cs="Arial"/>
          <w:sz w:val="20"/>
          <w:szCs w:val="20"/>
        </w:rPr>
        <w:t>objednávky</w:t>
      </w:r>
      <w:r w:rsidR="00097D1D" w:rsidRPr="000C3C69">
        <w:rPr>
          <w:rFonts w:ascii="Arial" w:hAnsi="Arial" w:cs="Arial"/>
          <w:sz w:val="20"/>
          <w:szCs w:val="20"/>
        </w:rPr>
        <w:t xml:space="preserve"> bude realizován formou </w:t>
      </w:r>
      <w:r w:rsidR="00505B8D" w:rsidRPr="000C3C69">
        <w:rPr>
          <w:rFonts w:ascii="Arial" w:hAnsi="Arial" w:cs="Arial"/>
          <w:sz w:val="20"/>
          <w:szCs w:val="20"/>
        </w:rPr>
        <w:t>e-mailové zprávy</w:t>
      </w:r>
      <w:r w:rsidR="00CA18F1" w:rsidRPr="000C3C69">
        <w:rPr>
          <w:rFonts w:ascii="Arial" w:hAnsi="Arial" w:cs="Arial"/>
          <w:sz w:val="20"/>
          <w:szCs w:val="20"/>
        </w:rPr>
        <w:t xml:space="preserve"> na adresu uvedenou v </w:t>
      </w:r>
      <w:r w:rsidR="00CA18F1" w:rsidRPr="000C3C69">
        <w:rPr>
          <w:rFonts w:ascii="Arial" w:hAnsi="Arial" w:cs="Arial"/>
          <w:b/>
          <w:sz w:val="20"/>
          <w:szCs w:val="20"/>
        </w:rPr>
        <w:t xml:space="preserve">Příloze č. 1 této </w:t>
      </w:r>
      <w:r w:rsidR="00CA18F1" w:rsidRPr="000C3C69">
        <w:rPr>
          <w:rFonts w:ascii="Arial" w:hAnsi="Arial" w:cs="Arial"/>
          <w:sz w:val="20"/>
          <w:szCs w:val="20"/>
        </w:rPr>
        <w:t>Dohody</w:t>
      </w:r>
      <w:r w:rsidR="00505B8D" w:rsidRPr="000C3C69">
        <w:rPr>
          <w:rFonts w:ascii="Arial" w:hAnsi="Arial" w:cs="Arial"/>
          <w:sz w:val="20"/>
          <w:szCs w:val="20"/>
        </w:rPr>
        <w:t xml:space="preserve">. Potvrzení objednávky učiní prodávající formou e-mailové zprávy na </w:t>
      </w:r>
      <w:r w:rsidR="00CA18F1" w:rsidRPr="000C3C69">
        <w:rPr>
          <w:rFonts w:ascii="Arial" w:hAnsi="Arial" w:cs="Arial"/>
          <w:sz w:val="20"/>
          <w:szCs w:val="20"/>
        </w:rPr>
        <w:t>adresu uvedenou v </w:t>
      </w:r>
      <w:r w:rsidR="00CA18F1" w:rsidRPr="000C3C69">
        <w:rPr>
          <w:rFonts w:ascii="Arial" w:hAnsi="Arial" w:cs="Arial"/>
          <w:b/>
          <w:sz w:val="20"/>
          <w:szCs w:val="20"/>
        </w:rPr>
        <w:t xml:space="preserve">Příloze č. 1 </w:t>
      </w:r>
      <w:r w:rsidR="00CA18F1" w:rsidRPr="000C3C69">
        <w:rPr>
          <w:rFonts w:ascii="Arial" w:hAnsi="Arial" w:cs="Arial"/>
          <w:sz w:val="20"/>
          <w:szCs w:val="20"/>
        </w:rPr>
        <w:t>této Dohody</w:t>
      </w:r>
      <w:r w:rsidR="00C31F67" w:rsidRPr="000C3C69">
        <w:rPr>
          <w:rFonts w:ascii="Arial" w:hAnsi="Arial" w:cs="Arial"/>
          <w:sz w:val="20"/>
          <w:szCs w:val="20"/>
        </w:rPr>
        <w:t>.</w:t>
      </w:r>
      <w:r w:rsidR="00505B8D" w:rsidRPr="000C3C69">
        <w:rPr>
          <w:rFonts w:ascii="Arial" w:hAnsi="Arial" w:cs="Arial"/>
          <w:sz w:val="20"/>
          <w:szCs w:val="20"/>
        </w:rPr>
        <w:t xml:space="preserve"> </w:t>
      </w:r>
    </w:p>
    <w:p w14:paraId="355D9348" w14:textId="77777777" w:rsidR="00D937BF" w:rsidRPr="000C3C69" w:rsidRDefault="00D937BF"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bookmarkStart w:id="1" w:name="_Hlk219382854"/>
      <w:r w:rsidRPr="000C3C69">
        <w:rPr>
          <w:rFonts w:ascii="Arial" w:hAnsi="Arial" w:cs="Arial"/>
          <w:sz w:val="20"/>
          <w:szCs w:val="20"/>
        </w:rPr>
        <w:t xml:space="preserve">Návrh kupujícího na uzavření </w:t>
      </w:r>
      <w:r w:rsidR="008056A4" w:rsidRPr="000C3C69">
        <w:rPr>
          <w:rFonts w:ascii="Arial" w:hAnsi="Arial" w:cs="Arial"/>
          <w:sz w:val="20"/>
          <w:szCs w:val="20"/>
        </w:rPr>
        <w:t>objednávky</w:t>
      </w:r>
      <w:r w:rsidRPr="000C3C69">
        <w:rPr>
          <w:rFonts w:ascii="Arial" w:hAnsi="Arial" w:cs="Arial"/>
          <w:sz w:val="20"/>
          <w:szCs w:val="20"/>
        </w:rPr>
        <w:t xml:space="preserve"> musí obsahovat specifikaci</w:t>
      </w:r>
      <w:r w:rsidR="001D7543">
        <w:rPr>
          <w:rFonts w:ascii="Arial" w:hAnsi="Arial" w:cs="Arial"/>
          <w:sz w:val="20"/>
          <w:szCs w:val="20"/>
        </w:rPr>
        <w:t xml:space="preserve"> objednaného zboží</w:t>
      </w:r>
      <w:r w:rsidRPr="000C3C69">
        <w:rPr>
          <w:rFonts w:ascii="Arial" w:hAnsi="Arial" w:cs="Arial"/>
          <w:sz w:val="20"/>
          <w:szCs w:val="20"/>
        </w:rPr>
        <w:t>,</w:t>
      </w:r>
      <w:r w:rsidR="00E9234E">
        <w:rPr>
          <w:rFonts w:ascii="Arial" w:hAnsi="Arial" w:cs="Arial"/>
          <w:sz w:val="20"/>
          <w:szCs w:val="20"/>
        </w:rPr>
        <w:t xml:space="preserve"> velikosti,</w:t>
      </w:r>
      <w:r w:rsidRPr="000C3C69">
        <w:rPr>
          <w:rFonts w:ascii="Arial" w:hAnsi="Arial" w:cs="Arial"/>
          <w:sz w:val="20"/>
          <w:szCs w:val="20"/>
        </w:rPr>
        <w:t xml:space="preserve"> </w:t>
      </w:r>
      <w:r w:rsidR="00E9234E">
        <w:rPr>
          <w:rFonts w:ascii="Arial" w:hAnsi="Arial" w:cs="Arial"/>
          <w:sz w:val="20"/>
          <w:szCs w:val="20"/>
        </w:rPr>
        <w:t xml:space="preserve">požadavky na případné úpravy oděvů (nekonfekční velikosti, prodloužení, zkrácení apod.), </w:t>
      </w:r>
      <w:r w:rsidRPr="000C3C69">
        <w:rPr>
          <w:rFonts w:ascii="Arial" w:hAnsi="Arial" w:cs="Arial"/>
          <w:sz w:val="20"/>
          <w:szCs w:val="20"/>
        </w:rPr>
        <w:t>množství zboží a</w:t>
      </w:r>
      <w:r w:rsidR="002E02B1" w:rsidRPr="000C3C69">
        <w:rPr>
          <w:rFonts w:ascii="Arial" w:hAnsi="Arial" w:cs="Arial"/>
          <w:sz w:val="20"/>
          <w:szCs w:val="20"/>
        </w:rPr>
        <w:t> </w:t>
      </w:r>
      <w:r w:rsidRPr="000C3C69">
        <w:rPr>
          <w:rFonts w:ascii="Arial" w:hAnsi="Arial" w:cs="Arial"/>
          <w:sz w:val="20"/>
          <w:szCs w:val="20"/>
        </w:rPr>
        <w:t xml:space="preserve">cenu </w:t>
      </w:r>
      <w:r w:rsidR="005D083F">
        <w:rPr>
          <w:rFonts w:ascii="Arial" w:hAnsi="Arial" w:cs="Arial"/>
          <w:sz w:val="20"/>
          <w:szCs w:val="20"/>
        </w:rPr>
        <w:t>bez</w:t>
      </w:r>
      <w:r w:rsidR="005D083F" w:rsidRPr="000C3C69">
        <w:rPr>
          <w:rFonts w:ascii="Arial" w:hAnsi="Arial" w:cs="Arial"/>
          <w:sz w:val="20"/>
          <w:szCs w:val="20"/>
        </w:rPr>
        <w:t> </w:t>
      </w:r>
      <w:r w:rsidRPr="000C3C69">
        <w:rPr>
          <w:rFonts w:ascii="Arial" w:hAnsi="Arial" w:cs="Arial"/>
          <w:sz w:val="20"/>
          <w:szCs w:val="20"/>
        </w:rPr>
        <w:t>DPH v souladu s</w:t>
      </w:r>
      <w:r w:rsidR="00760C69" w:rsidRPr="000C3C69">
        <w:rPr>
          <w:rFonts w:ascii="Arial" w:hAnsi="Arial" w:cs="Arial"/>
          <w:sz w:val="20"/>
          <w:szCs w:val="20"/>
        </w:rPr>
        <w:t xml:space="preserve"> </w:t>
      </w:r>
      <w:r w:rsidR="001D5277" w:rsidRPr="000C3C69">
        <w:rPr>
          <w:rFonts w:ascii="Arial" w:hAnsi="Arial" w:cs="Arial"/>
          <w:b/>
          <w:sz w:val="20"/>
          <w:szCs w:val="20"/>
        </w:rPr>
        <w:t>P</w:t>
      </w:r>
      <w:r w:rsidR="008056A4" w:rsidRPr="000C3C69">
        <w:rPr>
          <w:rFonts w:ascii="Arial" w:hAnsi="Arial" w:cs="Arial"/>
          <w:b/>
          <w:sz w:val="20"/>
          <w:szCs w:val="20"/>
        </w:rPr>
        <w:t xml:space="preserve">řílohou </w:t>
      </w:r>
      <w:r w:rsidR="001D5277" w:rsidRPr="000C3C69">
        <w:rPr>
          <w:rFonts w:ascii="Arial" w:hAnsi="Arial" w:cs="Arial"/>
          <w:b/>
          <w:sz w:val="20"/>
          <w:szCs w:val="20"/>
        </w:rPr>
        <w:t>č. 2</w:t>
      </w:r>
      <w:r w:rsidRPr="000C3C69">
        <w:rPr>
          <w:rFonts w:ascii="Arial" w:hAnsi="Arial" w:cs="Arial"/>
          <w:b/>
          <w:sz w:val="20"/>
          <w:szCs w:val="20"/>
        </w:rPr>
        <w:t xml:space="preserve">, </w:t>
      </w:r>
      <w:r w:rsidRPr="000C3C69">
        <w:rPr>
          <w:rFonts w:ascii="Arial" w:hAnsi="Arial" w:cs="Arial"/>
          <w:sz w:val="20"/>
          <w:szCs w:val="20"/>
        </w:rPr>
        <w:t>dodací lhůtu, místo plnění</w:t>
      </w:r>
      <w:r w:rsidR="00760C69" w:rsidRPr="000C3C69">
        <w:rPr>
          <w:rFonts w:ascii="Arial" w:hAnsi="Arial" w:cs="Arial"/>
          <w:sz w:val="20"/>
          <w:szCs w:val="20"/>
        </w:rPr>
        <w:t xml:space="preserve"> a</w:t>
      </w:r>
      <w:r w:rsidRPr="000C3C69">
        <w:rPr>
          <w:rFonts w:ascii="Arial" w:hAnsi="Arial" w:cs="Arial"/>
          <w:sz w:val="20"/>
          <w:szCs w:val="20"/>
        </w:rPr>
        <w:t xml:space="preserve"> případně další nezbytné údaje.</w:t>
      </w:r>
    </w:p>
    <w:bookmarkEnd w:id="1"/>
    <w:p w14:paraId="61E8127D" w14:textId="77777777" w:rsidR="00692BEC" w:rsidRPr="000C3C69" w:rsidRDefault="00D937BF" w:rsidP="00E45368">
      <w:pPr>
        <w:pStyle w:val="Odstavecseseznamem"/>
        <w:numPr>
          <w:ilvl w:val="0"/>
          <w:numId w:val="12"/>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Jestliže z obsahu uzavřené </w:t>
      </w:r>
      <w:r w:rsidR="007A73DB" w:rsidRPr="000C3C69">
        <w:rPr>
          <w:rFonts w:ascii="Arial" w:hAnsi="Arial" w:cs="Arial"/>
          <w:sz w:val="20"/>
          <w:szCs w:val="20"/>
        </w:rPr>
        <w:t>objednávky</w:t>
      </w:r>
      <w:r w:rsidRPr="000C3C69">
        <w:rPr>
          <w:rFonts w:ascii="Arial" w:hAnsi="Arial" w:cs="Arial"/>
          <w:sz w:val="20"/>
          <w:szCs w:val="20"/>
        </w:rPr>
        <w:t xml:space="preserve"> nebude zřejmé ujednání smluvních stran o</w:t>
      </w:r>
      <w:r w:rsidR="002E02B1" w:rsidRPr="000C3C69">
        <w:rPr>
          <w:rFonts w:ascii="Arial" w:hAnsi="Arial" w:cs="Arial"/>
          <w:sz w:val="20"/>
          <w:szCs w:val="20"/>
        </w:rPr>
        <w:t> </w:t>
      </w:r>
      <w:r w:rsidRPr="000C3C69">
        <w:rPr>
          <w:rFonts w:ascii="Arial" w:hAnsi="Arial" w:cs="Arial"/>
          <w:sz w:val="20"/>
          <w:szCs w:val="20"/>
        </w:rPr>
        <w:t xml:space="preserve">kupní ceně, místu dodání, platebních podmínkách apod., řídí se právní vztahy mezi smluvními stranami ustanoveními této </w:t>
      </w:r>
      <w:r w:rsidR="00F477A4" w:rsidRPr="000C3C69">
        <w:rPr>
          <w:rFonts w:ascii="Arial" w:hAnsi="Arial" w:cs="Arial"/>
          <w:sz w:val="20"/>
          <w:szCs w:val="20"/>
        </w:rPr>
        <w:t>Dohod</w:t>
      </w:r>
      <w:r w:rsidRPr="000C3C69">
        <w:rPr>
          <w:rFonts w:ascii="Arial" w:hAnsi="Arial" w:cs="Arial"/>
          <w:sz w:val="20"/>
          <w:szCs w:val="20"/>
        </w:rPr>
        <w:t xml:space="preserve">y. </w:t>
      </w:r>
    </w:p>
    <w:p w14:paraId="1F1A1D61" w14:textId="77777777" w:rsidR="001E2184" w:rsidRPr="000C3C69" w:rsidRDefault="00505B8D" w:rsidP="00E45368">
      <w:pPr>
        <w:keepNext/>
        <w:autoSpaceDE w:val="0"/>
        <w:autoSpaceDN w:val="0"/>
        <w:adjustRightInd w:val="0"/>
        <w:spacing w:after="120" w:line="240" w:lineRule="auto"/>
        <w:jc w:val="center"/>
        <w:rPr>
          <w:rFonts w:ascii="Arial" w:hAnsi="Arial" w:cs="Arial"/>
          <w:b/>
          <w:sz w:val="20"/>
          <w:szCs w:val="20"/>
        </w:rPr>
      </w:pPr>
      <w:r w:rsidRPr="000C3C69">
        <w:rPr>
          <w:rFonts w:ascii="Arial" w:hAnsi="Arial" w:cs="Arial"/>
          <w:b/>
          <w:sz w:val="20"/>
          <w:szCs w:val="20"/>
        </w:rPr>
        <w:t>III.</w:t>
      </w:r>
    </w:p>
    <w:p w14:paraId="47E5CF28" w14:textId="77777777" w:rsidR="001E2184" w:rsidRPr="000C3C69" w:rsidRDefault="00505B8D" w:rsidP="00E45368">
      <w:pPr>
        <w:pStyle w:val="Podtitul"/>
        <w:keepNext/>
        <w:spacing w:after="120"/>
        <w:rPr>
          <w:rFonts w:ascii="Arial" w:hAnsi="Arial" w:cs="Arial"/>
          <w:snapToGrid w:val="0"/>
          <w:sz w:val="20"/>
          <w:szCs w:val="20"/>
        </w:rPr>
      </w:pPr>
      <w:r w:rsidRPr="000C3C69">
        <w:rPr>
          <w:rFonts w:ascii="Arial" w:hAnsi="Arial" w:cs="Arial"/>
          <w:snapToGrid w:val="0"/>
          <w:sz w:val="20"/>
          <w:szCs w:val="20"/>
        </w:rPr>
        <w:t>Místo plnění</w:t>
      </w:r>
    </w:p>
    <w:p w14:paraId="5648FEDB" w14:textId="77777777" w:rsidR="00097D1D" w:rsidRPr="000C3C69" w:rsidRDefault="00692BEC" w:rsidP="00D47F67">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Místa plnění jsou </w:t>
      </w:r>
      <w:r w:rsidR="002902E8">
        <w:rPr>
          <w:rFonts w:ascii="Arial" w:hAnsi="Arial" w:cs="Arial"/>
          <w:sz w:val="20"/>
          <w:szCs w:val="20"/>
        </w:rPr>
        <w:t>tato zásobovací střediska</w:t>
      </w:r>
      <w:r w:rsidRPr="000C3C69">
        <w:rPr>
          <w:rFonts w:ascii="Arial" w:hAnsi="Arial" w:cs="Arial"/>
          <w:sz w:val="20"/>
          <w:szCs w:val="20"/>
        </w:rPr>
        <w:t xml:space="preserve"> kupujícího</w:t>
      </w:r>
      <w:r w:rsidR="00097D1D" w:rsidRPr="000C3C69">
        <w:rPr>
          <w:rFonts w:ascii="Arial" w:hAnsi="Arial" w:cs="Arial"/>
          <w:b/>
          <w:sz w:val="20"/>
          <w:szCs w:val="20"/>
        </w:rPr>
        <w:t>:</w:t>
      </w:r>
    </w:p>
    <w:p w14:paraId="496602C8" w14:textId="77777777" w:rsidR="00692BEC" w:rsidRPr="007D5CA6" w:rsidRDefault="00692BEC" w:rsidP="00097D1D">
      <w:pPr>
        <w:pStyle w:val="Odstavecseseznamem"/>
        <w:spacing w:before="120" w:after="120"/>
        <w:ind w:left="0" w:firstLine="567"/>
        <w:contextualSpacing w:val="0"/>
        <w:rPr>
          <w:rFonts w:ascii="Arial" w:hAnsi="Arial" w:cs="Arial"/>
          <w:sz w:val="20"/>
          <w:szCs w:val="20"/>
        </w:rPr>
      </w:pPr>
      <w:r w:rsidRPr="007D5CA6">
        <w:rPr>
          <w:rFonts w:ascii="Arial" w:hAnsi="Arial" w:cs="Arial"/>
          <w:b/>
          <w:sz w:val="20"/>
          <w:szCs w:val="20"/>
        </w:rPr>
        <w:t xml:space="preserve">Cestmistrovství </w:t>
      </w:r>
      <w:r w:rsidR="002902E8" w:rsidRPr="007D5CA6">
        <w:rPr>
          <w:rFonts w:ascii="Arial" w:hAnsi="Arial" w:cs="Arial"/>
          <w:b/>
          <w:sz w:val="20"/>
          <w:szCs w:val="20"/>
        </w:rPr>
        <w:t>Pardubice</w:t>
      </w:r>
      <w:r w:rsidR="002902E8" w:rsidRPr="00431FB8">
        <w:rPr>
          <w:rFonts w:ascii="Arial" w:hAnsi="Arial" w:cs="Arial"/>
          <w:bCs/>
          <w:sz w:val="20"/>
          <w:szCs w:val="20"/>
        </w:rPr>
        <w:t>, Doubravice 98, 533 35 Pardubice</w:t>
      </w:r>
    </w:p>
    <w:p w14:paraId="698589B9" w14:textId="77777777" w:rsidR="00692BEC" w:rsidRDefault="00692BEC" w:rsidP="00D45E04">
      <w:pPr>
        <w:pStyle w:val="Odstavecseseznamem"/>
        <w:spacing w:before="120" w:after="120"/>
        <w:ind w:left="0" w:firstLine="567"/>
        <w:contextualSpacing w:val="0"/>
        <w:rPr>
          <w:rFonts w:ascii="Arial" w:hAnsi="Arial" w:cs="Arial"/>
          <w:bCs/>
          <w:sz w:val="20"/>
          <w:szCs w:val="20"/>
        </w:rPr>
      </w:pPr>
      <w:r w:rsidRPr="007D5CA6">
        <w:rPr>
          <w:rFonts w:ascii="Arial" w:hAnsi="Arial" w:cs="Arial"/>
          <w:b/>
          <w:sz w:val="20"/>
          <w:szCs w:val="20"/>
        </w:rPr>
        <w:t xml:space="preserve">Cestmistrovství </w:t>
      </w:r>
      <w:r w:rsidR="00D45E04" w:rsidRPr="007D5CA6">
        <w:rPr>
          <w:rFonts w:ascii="Arial" w:hAnsi="Arial" w:cs="Arial"/>
          <w:b/>
          <w:sz w:val="20"/>
          <w:szCs w:val="20"/>
        </w:rPr>
        <w:t xml:space="preserve">Ústí nad Orlicí, </w:t>
      </w:r>
      <w:r w:rsidR="00D45E04" w:rsidRPr="007D5CA6">
        <w:rPr>
          <w:rFonts w:ascii="Arial" w:hAnsi="Arial" w:cs="Arial"/>
          <w:bCs/>
          <w:sz w:val="20"/>
          <w:szCs w:val="20"/>
        </w:rPr>
        <w:t>Třebovská 333/II, 562 03 Ústí nad Orlicí</w:t>
      </w:r>
    </w:p>
    <w:p w14:paraId="43015A98" w14:textId="77777777" w:rsidR="00097D1D" w:rsidRPr="000C3C69" w:rsidRDefault="00097D1D" w:rsidP="00097D1D">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Osobou pověřenou jednat jménem kupujícího ve věcech zpracování objednávky a k převzetí zboží (osoba oprávněná jednat ve věcech plnění) je zástupce kupujícího uvedený v</w:t>
      </w:r>
      <w:r w:rsidR="008522E7" w:rsidRPr="000C3C69">
        <w:rPr>
          <w:rFonts w:ascii="Arial" w:hAnsi="Arial" w:cs="Arial"/>
          <w:sz w:val="20"/>
          <w:szCs w:val="20"/>
        </w:rPr>
        <w:t> </w:t>
      </w:r>
      <w:r w:rsidR="008522E7" w:rsidRPr="000C3C69">
        <w:rPr>
          <w:rFonts w:ascii="Arial" w:hAnsi="Arial" w:cs="Arial"/>
          <w:b/>
          <w:sz w:val="20"/>
          <w:szCs w:val="20"/>
        </w:rPr>
        <w:t>Příloze č. 1</w:t>
      </w:r>
      <w:r w:rsidRPr="000C3C69">
        <w:rPr>
          <w:rFonts w:ascii="Arial" w:hAnsi="Arial" w:cs="Arial"/>
          <w:sz w:val="20"/>
          <w:szCs w:val="20"/>
        </w:rPr>
        <w:t xml:space="preserve"> této </w:t>
      </w:r>
      <w:r w:rsidR="008522E7" w:rsidRPr="000C3C69">
        <w:rPr>
          <w:rFonts w:ascii="Arial" w:hAnsi="Arial" w:cs="Arial"/>
          <w:sz w:val="20"/>
          <w:szCs w:val="20"/>
        </w:rPr>
        <w:t>D</w:t>
      </w:r>
      <w:r w:rsidRPr="000C3C69">
        <w:rPr>
          <w:rFonts w:ascii="Arial" w:hAnsi="Arial" w:cs="Arial"/>
          <w:sz w:val="20"/>
          <w:szCs w:val="20"/>
        </w:rPr>
        <w:t>ohody.</w:t>
      </w:r>
    </w:p>
    <w:p w14:paraId="25FD51A3" w14:textId="77777777" w:rsidR="00097D1D" w:rsidRPr="000C3C69" w:rsidRDefault="00097D1D" w:rsidP="00097D1D">
      <w:pPr>
        <w:pStyle w:val="Odstavecseseznamem"/>
        <w:keepNext/>
        <w:widowControl w:val="0"/>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Osobou pověřenou jednat jménem prodávajícího ve věcech přijetí objednávky a k předání zboží (osoba oprávněná jednat ve věcech plnění) je zástupce prodávajícího uvedený v</w:t>
      </w:r>
      <w:r w:rsidR="008522E7" w:rsidRPr="000C3C69">
        <w:rPr>
          <w:rFonts w:ascii="Arial" w:hAnsi="Arial" w:cs="Arial"/>
          <w:sz w:val="20"/>
          <w:szCs w:val="20"/>
        </w:rPr>
        <w:t> </w:t>
      </w:r>
      <w:r w:rsidR="008522E7" w:rsidRPr="000C3C69">
        <w:rPr>
          <w:rFonts w:ascii="Arial" w:hAnsi="Arial" w:cs="Arial"/>
          <w:b/>
          <w:sz w:val="20"/>
          <w:szCs w:val="20"/>
        </w:rPr>
        <w:t>Příloze č. 1</w:t>
      </w:r>
      <w:r w:rsidRPr="000C3C69">
        <w:rPr>
          <w:rFonts w:ascii="Arial" w:hAnsi="Arial" w:cs="Arial"/>
          <w:sz w:val="20"/>
          <w:szCs w:val="20"/>
        </w:rPr>
        <w:t xml:space="preserve"> této </w:t>
      </w:r>
      <w:r w:rsidR="008522E7" w:rsidRPr="000C3C69">
        <w:rPr>
          <w:rFonts w:ascii="Arial" w:hAnsi="Arial" w:cs="Arial"/>
          <w:sz w:val="20"/>
          <w:szCs w:val="20"/>
        </w:rPr>
        <w:lastRenderedPageBreak/>
        <w:t>D</w:t>
      </w:r>
      <w:r w:rsidRPr="000C3C69">
        <w:rPr>
          <w:rFonts w:ascii="Arial" w:hAnsi="Arial" w:cs="Arial"/>
          <w:sz w:val="20"/>
          <w:szCs w:val="20"/>
        </w:rPr>
        <w:t>ohody.</w:t>
      </w:r>
    </w:p>
    <w:p w14:paraId="02319A95" w14:textId="119E7AC5" w:rsidR="001E2184" w:rsidRPr="000C3C69" w:rsidRDefault="00CF08CE" w:rsidP="00E45368">
      <w:pPr>
        <w:pStyle w:val="Odstavecseseznamem"/>
        <w:numPr>
          <w:ilvl w:val="0"/>
          <w:numId w:val="17"/>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Účastnící </w:t>
      </w:r>
      <w:r w:rsidR="000D12A8">
        <w:rPr>
          <w:rFonts w:ascii="Arial" w:hAnsi="Arial" w:cs="Arial"/>
          <w:sz w:val="20"/>
          <w:szCs w:val="20"/>
        </w:rPr>
        <w:t>D</w:t>
      </w:r>
      <w:r w:rsidRPr="000C3C69">
        <w:rPr>
          <w:rFonts w:ascii="Arial" w:hAnsi="Arial" w:cs="Arial"/>
          <w:sz w:val="20"/>
          <w:szCs w:val="20"/>
        </w:rPr>
        <w:t xml:space="preserve">ohody </w:t>
      </w:r>
      <w:r w:rsidR="003F509C" w:rsidRPr="000C3C69">
        <w:rPr>
          <w:rFonts w:ascii="Arial" w:hAnsi="Arial" w:cs="Arial"/>
          <w:sz w:val="20"/>
          <w:szCs w:val="20"/>
        </w:rPr>
        <w:t>se vzájemně dohodli</w:t>
      </w:r>
      <w:r w:rsidR="00505B8D" w:rsidRPr="000C3C69">
        <w:rPr>
          <w:rFonts w:ascii="Arial" w:hAnsi="Arial" w:cs="Arial"/>
          <w:sz w:val="20"/>
          <w:szCs w:val="20"/>
        </w:rPr>
        <w:t xml:space="preserve">, že změna uvedených osob oprávněných jednat ve věcech plnění bude oznamována jednostranným písemným sdělením a není potřeba na jejich změnu uzavřít dodatek k </w:t>
      </w:r>
      <w:r w:rsidR="00F477A4" w:rsidRPr="000C3C69">
        <w:rPr>
          <w:rFonts w:ascii="Arial" w:hAnsi="Arial" w:cs="Arial"/>
          <w:sz w:val="20"/>
          <w:szCs w:val="20"/>
        </w:rPr>
        <w:t>Dohod</w:t>
      </w:r>
      <w:r w:rsidR="00505B8D" w:rsidRPr="000C3C69">
        <w:rPr>
          <w:rFonts w:ascii="Arial" w:hAnsi="Arial" w:cs="Arial"/>
          <w:sz w:val="20"/>
          <w:szCs w:val="20"/>
        </w:rPr>
        <w:t>ě.</w:t>
      </w:r>
      <w:r w:rsidR="003250CE" w:rsidRPr="000C3C69">
        <w:rPr>
          <w:rFonts w:ascii="Arial" w:hAnsi="Arial" w:cs="Arial"/>
          <w:sz w:val="20"/>
          <w:szCs w:val="20"/>
        </w:rPr>
        <w:t xml:space="preserve"> Tyto osoby jsou dále oprávněny za sebe určit zástupce. </w:t>
      </w:r>
      <w:r w:rsidR="002726C6">
        <w:rPr>
          <w:rFonts w:ascii="Arial" w:hAnsi="Arial" w:cs="Arial"/>
          <w:sz w:val="20"/>
          <w:szCs w:val="20"/>
        </w:rPr>
        <w:t>Tato změna je účinná datem odeslání sdělení smluvními stranami.</w:t>
      </w:r>
      <w:r w:rsidR="00505B8D" w:rsidRPr="000C3C69">
        <w:rPr>
          <w:rFonts w:ascii="Arial" w:hAnsi="Arial" w:cs="Arial"/>
          <w:sz w:val="20"/>
          <w:szCs w:val="20"/>
        </w:rPr>
        <w:t xml:space="preserve">  </w:t>
      </w:r>
    </w:p>
    <w:p w14:paraId="4403FABB" w14:textId="77777777" w:rsidR="00F86CE9" w:rsidRPr="000C3C69" w:rsidRDefault="00F86CE9" w:rsidP="00E45368">
      <w:pPr>
        <w:keepNext/>
        <w:autoSpaceDE w:val="0"/>
        <w:autoSpaceDN w:val="0"/>
        <w:adjustRightInd w:val="0"/>
        <w:spacing w:after="120" w:line="240" w:lineRule="auto"/>
        <w:jc w:val="center"/>
        <w:rPr>
          <w:rFonts w:ascii="Arial" w:hAnsi="Arial" w:cs="Arial"/>
          <w:b/>
          <w:bCs/>
          <w:sz w:val="20"/>
          <w:szCs w:val="20"/>
        </w:rPr>
      </w:pPr>
    </w:p>
    <w:p w14:paraId="67B69F0A" w14:textId="77777777" w:rsidR="001A177A" w:rsidRPr="000C3C69" w:rsidRDefault="00F0250E" w:rsidP="00E45368">
      <w:pPr>
        <w:keepNext/>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IV</w:t>
      </w:r>
      <w:r w:rsidR="001A177A" w:rsidRPr="000C3C69">
        <w:rPr>
          <w:rFonts w:ascii="Arial" w:hAnsi="Arial" w:cs="Arial"/>
          <w:b/>
          <w:bCs/>
          <w:sz w:val="20"/>
          <w:szCs w:val="20"/>
        </w:rPr>
        <w:t>.</w:t>
      </w:r>
    </w:p>
    <w:p w14:paraId="640041EF" w14:textId="77777777" w:rsidR="001A177A" w:rsidRPr="000C3C69" w:rsidRDefault="001A177A" w:rsidP="00E45368">
      <w:pPr>
        <w:keepNext/>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Kupní cena</w:t>
      </w:r>
      <w:r w:rsidR="00C30272" w:rsidRPr="000C3C69">
        <w:rPr>
          <w:rFonts w:ascii="Arial" w:hAnsi="Arial" w:cs="Arial"/>
          <w:b/>
          <w:bCs/>
          <w:sz w:val="20"/>
          <w:szCs w:val="20"/>
        </w:rPr>
        <w:t>, platební podmínky</w:t>
      </w:r>
      <w:r w:rsidRPr="000C3C69">
        <w:rPr>
          <w:rFonts w:ascii="Arial" w:hAnsi="Arial" w:cs="Arial"/>
          <w:b/>
          <w:bCs/>
          <w:sz w:val="20"/>
          <w:szCs w:val="20"/>
        </w:rPr>
        <w:t xml:space="preserve"> </w:t>
      </w:r>
    </w:p>
    <w:p w14:paraId="78EE5EF6" w14:textId="77777777" w:rsidR="0071617B" w:rsidRPr="000C3C69" w:rsidRDefault="0071617B" w:rsidP="0071617B">
      <w:pPr>
        <w:pStyle w:val="Odstavecseseznamem"/>
        <w:widowControl w:val="0"/>
        <w:numPr>
          <w:ilvl w:val="0"/>
          <w:numId w:val="19"/>
        </w:numPr>
        <w:autoSpaceDE w:val="0"/>
        <w:autoSpaceDN w:val="0"/>
        <w:adjustRightInd w:val="0"/>
        <w:spacing w:before="120"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V případě, kdy v objednávce nebude sjednáno jinak, je kupující povinen zaplatit prodávajícímu kupní cenu dodávaného zboží ve smyslu objednávek, které jsou stanoveny v </w:t>
      </w:r>
      <w:r w:rsidR="003250CE" w:rsidRPr="000C3C69">
        <w:rPr>
          <w:rFonts w:ascii="Arial" w:hAnsi="Arial" w:cs="Arial"/>
          <w:b/>
          <w:sz w:val="20"/>
          <w:szCs w:val="20"/>
        </w:rPr>
        <w:t>P</w:t>
      </w:r>
      <w:r w:rsidRPr="000C3C69">
        <w:rPr>
          <w:rFonts w:ascii="Arial" w:hAnsi="Arial" w:cs="Arial"/>
          <w:b/>
          <w:sz w:val="20"/>
          <w:szCs w:val="20"/>
        </w:rPr>
        <w:t xml:space="preserve">říloze č. </w:t>
      </w:r>
      <w:r w:rsidR="003250CE" w:rsidRPr="000C3C69">
        <w:rPr>
          <w:rFonts w:ascii="Arial" w:hAnsi="Arial" w:cs="Arial"/>
          <w:b/>
          <w:sz w:val="20"/>
          <w:szCs w:val="20"/>
        </w:rPr>
        <w:t>2</w:t>
      </w:r>
      <w:r w:rsidRPr="000C3C69">
        <w:rPr>
          <w:rFonts w:ascii="Arial" w:hAnsi="Arial" w:cs="Arial"/>
          <w:sz w:val="20"/>
          <w:szCs w:val="20"/>
        </w:rPr>
        <w:t xml:space="preserve"> této </w:t>
      </w:r>
      <w:r w:rsidR="001D7543">
        <w:rPr>
          <w:rFonts w:ascii="Arial" w:hAnsi="Arial" w:cs="Arial"/>
          <w:sz w:val="20"/>
          <w:szCs w:val="20"/>
        </w:rPr>
        <w:t>D</w:t>
      </w:r>
      <w:r w:rsidR="007A0C60" w:rsidRPr="000C3C69">
        <w:rPr>
          <w:rFonts w:ascii="Arial" w:hAnsi="Arial" w:cs="Arial"/>
          <w:sz w:val="20"/>
          <w:szCs w:val="20"/>
        </w:rPr>
        <w:t xml:space="preserve">ohody </w:t>
      </w:r>
      <w:r w:rsidRPr="000C3C69">
        <w:rPr>
          <w:rFonts w:ascii="Arial" w:hAnsi="Arial" w:cs="Arial"/>
          <w:sz w:val="20"/>
          <w:szCs w:val="20"/>
        </w:rPr>
        <w:t xml:space="preserve">pro jednotlivé typy zboží. </w:t>
      </w:r>
    </w:p>
    <w:p w14:paraId="6BBE0E35" w14:textId="77777777" w:rsidR="00DA7325" w:rsidRPr="000C3C69" w:rsidRDefault="0071617B" w:rsidP="0071617B">
      <w:pPr>
        <w:pStyle w:val="Odstavecseseznamem"/>
        <w:widowControl w:val="0"/>
        <w:numPr>
          <w:ilvl w:val="0"/>
          <w:numId w:val="19"/>
        </w:numPr>
        <w:autoSpaceDE w:val="0"/>
        <w:autoSpaceDN w:val="0"/>
        <w:adjustRightInd w:val="0"/>
        <w:spacing w:before="120"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Jednotková cena zahrnuje veškeré náklady spojené s předmětem </w:t>
      </w:r>
      <w:r w:rsidR="002B5FD2" w:rsidRPr="000C3C69">
        <w:rPr>
          <w:rFonts w:ascii="Arial" w:hAnsi="Arial" w:cs="Arial"/>
          <w:sz w:val="20"/>
          <w:szCs w:val="20"/>
        </w:rPr>
        <w:t>Dohody</w:t>
      </w:r>
      <w:r w:rsidRPr="000C3C69">
        <w:rPr>
          <w:rFonts w:ascii="Arial" w:hAnsi="Arial" w:cs="Arial"/>
          <w:sz w:val="20"/>
          <w:szCs w:val="20"/>
        </w:rPr>
        <w:t xml:space="preserve">, tj. cenu zboží včetně dopravného, </w:t>
      </w:r>
      <w:r w:rsidR="00DE3D15">
        <w:rPr>
          <w:rFonts w:ascii="Arial" w:hAnsi="Arial" w:cs="Arial"/>
          <w:sz w:val="20"/>
          <w:szCs w:val="20"/>
        </w:rPr>
        <w:t xml:space="preserve">obalu, </w:t>
      </w:r>
      <w:r w:rsidR="002726C6">
        <w:rPr>
          <w:rFonts w:ascii="Arial" w:hAnsi="Arial" w:cs="Arial"/>
          <w:sz w:val="20"/>
          <w:szCs w:val="20"/>
        </w:rPr>
        <w:t xml:space="preserve">balného, </w:t>
      </w:r>
      <w:r w:rsidRPr="000C3C69">
        <w:rPr>
          <w:rFonts w:ascii="Arial" w:hAnsi="Arial" w:cs="Arial"/>
          <w:sz w:val="20"/>
          <w:szCs w:val="20"/>
        </w:rPr>
        <w:t xml:space="preserve">dokumentace a dalších souvisejících nákladů. Tato cena je konečná, nepřekročitelná pro daný předmět </w:t>
      </w:r>
      <w:r w:rsidR="002B5FD2" w:rsidRPr="000C3C69">
        <w:rPr>
          <w:rFonts w:ascii="Arial" w:hAnsi="Arial" w:cs="Arial"/>
          <w:sz w:val="20"/>
          <w:szCs w:val="20"/>
        </w:rPr>
        <w:t>Dohody</w:t>
      </w:r>
      <w:r w:rsidRPr="000C3C69">
        <w:rPr>
          <w:rFonts w:ascii="Arial" w:hAnsi="Arial" w:cs="Arial"/>
          <w:sz w:val="20"/>
          <w:szCs w:val="20"/>
        </w:rPr>
        <w:t xml:space="preserve">. </w:t>
      </w:r>
    </w:p>
    <w:p w14:paraId="7533F76B" w14:textId="77777777" w:rsidR="00C30272" w:rsidRPr="000C3C69" w:rsidRDefault="00DA7325"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Prodávajícímu vzniká právo účtovat kupujícímu kupní cenu za dodané zboží stanovenou ve smyslu </w:t>
      </w:r>
      <w:r w:rsidRPr="000C3C69">
        <w:rPr>
          <w:rFonts w:ascii="Arial" w:hAnsi="Arial" w:cs="Arial"/>
          <w:b/>
          <w:sz w:val="20"/>
          <w:szCs w:val="20"/>
          <w:shd w:val="clear" w:color="auto" w:fill="FFFFFF"/>
        </w:rPr>
        <w:t>čl</w:t>
      </w:r>
      <w:r w:rsidR="005B178F" w:rsidRPr="000C3C69">
        <w:rPr>
          <w:rFonts w:ascii="Arial" w:hAnsi="Arial" w:cs="Arial"/>
          <w:b/>
          <w:sz w:val="20"/>
          <w:szCs w:val="20"/>
          <w:shd w:val="clear" w:color="auto" w:fill="FFFFFF"/>
        </w:rPr>
        <w:t>.</w:t>
      </w:r>
      <w:r w:rsidRPr="000C3C69">
        <w:rPr>
          <w:rFonts w:ascii="Arial" w:hAnsi="Arial" w:cs="Arial"/>
          <w:b/>
          <w:sz w:val="20"/>
          <w:szCs w:val="20"/>
          <w:shd w:val="clear" w:color="auto" w:fill="FFFFFF"/>
        </w:rPr>
        <w:t xml:space="preserve"> 4.1.</w:t>
      </w:r>
      <w:r w:rsidR="0071617B" w:rsidRPr="000C3C69">
        <w:rPr>
          <w:rFonts w:ascii="Arial" w:hAnsi="Arial" w:cs="Arial"/>
          <w:b/>
          <w:sz w:val="20"/>
          <w:szCs w:val="20"/>
          <w:shd w:val="clear" w:color="auto" w:fill="FFFFFF"/>
        </w:rPr>
        <w:t xml:space="preserve"> a 4.2.</w:t>
      </w:r>
      <w:r w:rsidRPr="000C3C69">
        <w:rPr>
          <w:rFonts w:ascii="Arial" w:hAnsi="Arial" w:cs="Arial"/>
          <w:sz w:val="20"/>
          <w:szCs w:val="20"/>
        </w:rPr>
        <w:t xml:space="preserve"> této </w:t>
      </w:r>
      <w:r w:rsidR="00F477A4" w:rsidRPr="000C3C69">
        <w:rPr>
          <w:rFonts w:ascii="Arial" w:hAnsi="Arial" w:cs="Arial"/>
          <w:sz w:val="20"/>
          <w:szCs w:val="20"/>
        </w:rPr>
        <w:t>Dohod</w:t>
      </w:r>
      <w:r w:rsidRPr="000C3C69">
        <w:rPr>
          <w:rFonts w:ascii="Arial" w:hAnsi="Arial" w:cs="Arial"/>
          <w:sz w:val="20"/>
          <w:szCs w:val="20"/>
        </w:rPr>
        <w:t>y okamžikem dodání zboží kupujícímu.</w:t>
      </w:r>
    </w:p>
    <w:p w14:paraId="65A7C0ED" w14:textId="77777777" w:rsidR="00C30272"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Kupní cena bude stanovena a fakturována v souladu s platnými právními předpisy.</w:t>
      </w:r>
    </w:p>
    <w:p w14:paraId="6FA12414" w14:textId="77777777" w:rsidR="00C30272" w:rsidRPr="000C3C69" w:rsidRDefault="003250CE"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Faktura musí mít náležitosti daňového dokladu v souladu s </w:t>
      </w:r>
      <w:r w:rsidRPr="000C3C69">
        <w:rPr>
          <w:rFonts w:ascii="Arial" w:hAnsi="Arial" w:cs="Arial"/>
          <w:b/>
          <w:sz w:val="20"/>
          <w:szCs w:val="20"/>
        </w:rPr>
        <w:t>§ 29 zákona č. 235/2004 Sb., o dani z přidané hodnoty</w:t>
      </w:r>
      <w:r w:rsidRPr="000C3C69">
        <w:rPr>
          <w:rFonts w:ascii="Arial" w:hAnsi="Arial" w:cs="Arial"/>
          <w:sz w:val="20"/>
          <w:szCs w:val="20"/>
        </w:rPr>
        <w:t>, ve znění pozdějších předpisů (dále zákon o DPH)</w:t>
      </w:r>
      <w:r w:rsidRPr="000C3C69">
        <w:rPr>
          <w:rFonts w:ascii="Arial" w:hAnsi="Arial" w:cs="Arial"/>
          <w:b/>
          <w:sz w:val="20"/>
          <w:szCs w:val="20"/>
        </w:rPr>
        <w:t>.</w:t>
      </w:r>
      <w:r w:rsidRPr="000C3C69">
        <w:rPr>
          <w:rFonts w:ascii="Arial" w:hAnsi="Arial" w:cs="Arial"/>
          <w:sz w:val="20"/>
          <w:szCs w:val="20"/>
        </w:rPr>
        <w:t xml:space="preserve"> Fakturovaná částka je uhrazena dnem </w:t>
      </w:r>
      <w:r w:rsidR="002726C6">
        <w:rPr>
          <w:rFonts w:ascii="Arial" w:hAnsi="Arial" w:cs="Arial"/>
          <w:sz w:val="20"/>
          <w:szCs w:val="20"/>
        </w:rPr>
        <w:t>odep</w:t>
      </w:r>
      <w:r w:rsidRPr="000C3C69">
        <w:rPr>
          <w:rFonts w:ascii="Arial" w:hAnsi="Arial" w:cs="Arial"/>
          <w:sz w:val="20"/>
          <w:szCs w:val="20"/>
        </w:rPr>
        <w:t xml:space="preserve">sání dané částky </w:t>
      </w:r>
      <w:r w:rsidR="002726C6">
        <w:rPr>
          <w:rFonts w:ascii="Arial" w:hAnsi="Arial" w:cs="Arial"/>
          <w:sz w:val="20"/>
          <w:szCs w:val="20"/>
        </w:rPr>
        <w:t>z účtu kupujícího</w:t>
      </w:r>
      <w:r w:rsidR="00C30272" w:rsidRPr="000C3C69">
        <w:rPr>
          <w:rFonts w:ascii="Arial" w:hAnsi="Arial" w:cs="Arial"/>
          <w:sz w:val="20"/>
          <w:szCs w:val="20"/>
        </w:rPr>
        <w:t>.</w:t>
      </w:r>
    </w:p>
    <w:p w14:paraId="13F20742" w14:textId="77777777" w:rsidR="00C30272" w:rsidRPr="000C3C69" w:rsidRDefault="002726C6"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w:t>
      </w:r>
      <w:r w:rsidRPr="000C3C69">
        <w:rPr>
          <w:rFonts w:ascii="Arial" w:hAnsi="Arial" w:cs="Arial"/>
          <w:sz w:val="20"/>
          <w:szCs w:val="20"/>
        </w:rPr>
        <w:t xml:space="preserve"> </w:t>
      </w:r>
      <w:r w:rsidR="00C30272" w:rsidRPr="000C3C69">
        <w:rPr>
          <w:rFonts w:ascii="Arial" w:hAnsi="Arial" w:cs="Arial"/>
          <w:sz w:val="20"/>
          <w:szCs w:val="20"/>
        </w:rPr>
        <w:t xml:space="preserve">je oprávněn </w:t>
      </w:r>
      <w:r>
        <w:rPr>
          <w:rFonts w:ascii="Arial" w:hAnsi="Arial" w:cs="Arial"/>
          <w:sz w:val="20"/>
          <w:szCs w:val="20"/>
        </w:rPr>
        <w:t>kupujícímu</w:t>
      </w:r>
      <w:r w:rsidRPr="000C3C69">
        <w:rPr>
          <w:rFonts w:ascii="Arial" w:hAnsi="Arial" w:cs="Arial"/>
          <w:sz w:val="20"/>
          <w:szCs w:val="20"/>
        </w:rPr>
        <w:t xml:space="preserve"> </w:t>
      </w:r>
      <w:r w:rsidR="00C30272" w:rsidRPr="000C3C69">
        <w:rPr>
          <w:rFonts w:ascii="Arial" w:hAnsi="Arial" w:cs="Arial"/>
          <w:sz w:val="20"/>
          <w:szCs w:val="20"/>
        </w:rPr>
        <w:t>fakturovat smluvní cenu za konkrétní dodávky uskutečněné v rámci jednotlivých dílčích plnění na základě protokolu, kterým si smluvní strany navzájem potvrdí, že požadované dodávky byly skutečně dodány v požadovaném rozsahu a kvalitě.</w:t>
      </w:r>
      <w:r w:rsidR="00723CE6">
        <w:rPr>
          <w:rFonts w:ascii="Arial" w:hAnsi="Arial" w:cs="Arial"/>
          <w:sz w:val="20"/>
          <w:szCs w:val="20"/>
        </w:rPr>
        <w:t xml:space="preserve"> </w:t>
      </w:r>
    </w:p>
    <w:p w14:paraId="470D2958" w14:textId="77777777" w:rsidR="00C30272"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K</w:t>
      </w:r>
      <w:r w:rsidR="00922526" w:rsidRPr="000C3C69">
        <w:rPr>
          <w:rFonts w:ascii="Arial" w:hAnsi="Arial" w:cs="Arial"/>
          <w:sz w:val="20"/>
          <w:szCs w:val="20"/>
        </w:rPr>
        <w:t>e</w:t>
      </w:r>
      <w:r w:rsidR="00CD3CE0" w:rsidRPr="000C3C69">
        <w:rPr>
          <w:rFonts w:ascii="Arial" w:hAnsi="Arial" w:cs="Arial"/>
          <w:sz w:val="20"/>
          <w:szCs w:val="20"/>
        </w:rPr>
        <w:t xml:space="preserve"> sjednané ceně </w:t>
      </w:r>
      <w:r w:rsidRPr="000C3C69">
        <w:rPr>
          <w:rFonts w:ascii="Arial" w:hAnsi="Arial" w:cs="Arial"/>
          <w:sz w:val="20"/>
          <w:szCs w:val="20"/>
        </w:rPr>
        <w:t>bez DPH bude účtována daň z přidané hodnoty v zákonné výši; prodávající odpovídá za to, že sazba daně z přidané hodnoty je stanovena k aktuálnímu datu v souladu s platnými právními předpisy.</w:t>
      </w:r>
    </w:p>
    <w:p w14:paraId="5EF801EA" w14:textId="77777777" w:rsidR="005D69C8" w:rsidRPr="000C3C69" w:rsidRDefault="00C30272"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Prodávající provede fakturaci nejpozději do 14 dnů po prokazatelném předání dílčí dodávky. </w:t>
      </w:r>
      <w:r w:rsidR="00723CE6">
        <w:rPr>
          <w:rFonts w:ascii="Arial" w:hAnsi="Arial" w:cs="Arial"/>
          <w:sz w:val="20"/>
          <w:szCs w:val="20"/>
        </w:rPr>
        <w:t xml:space="preserve">Přílohou faktury je dodací list. </w:t>
      </w:r>
      <w:r w:rsidR="005D69C8" w:rsidRPr="000C3C69">
        <w:rPr>
          <w:rFonts w:ascii="Arial" w:hAnsi="Arial" w:cs="Arial"/>
          <w:sz w:val="20"/>
          <w:szCs w:val="20"/>
        </w:rPr>
        <w:t>F</w:t>
      </w:r>
      <w:r w:rsidRPr="000C3C69">
        <w:rPr>
          <w:rFonts w:ascii="Arial" w:hAnsi="Arial" w:cs="Arial"/>
          <w:sz w:val="20"/>
          <w:szCs w:val="20"/>
        </w:rPr>
        <w:t>aktur</w:t>
      </w:r>
      <w:r w:rsidR="005D69C8" w:rsidRPr="000C3C69">
        <w:rPr>
          <w:rFonts w:ascii="Arial" w:hAnsi="Arial" w:cs="Arial"/>
          <w:sz w:val="20"/>
          <w:szCs w:val="20"/>
        </w:rPr>
        <w:t>a</w:t>
      </w:r>
      <w:r w:rsidRPr="000C3C69">
        <w:rPr>
          <w:rFonts w:ascii="Arial" w:hAnsi="Arial" w:cs="Arial"/>
          <w:sz w:val="20"/>
          <w:szCs w:val="20"/>
        </w:rPr>
        <w:t xml:space="preserve"> bude </w:t>
      </w:r>
      <w:r w:rsidR="005D69C8" w:rsidRPr="000C3C69">
        <w:rPr>
          <w:rFonts w:ascii="Arial" w:hAnsi="Arial" w:cs="Arial"/>
          <w:sz w:val="20"/>
          <w:szCs w:val="20"/>
        </w:rPr>
        <w:t xml:space="preserve">splatná do </w:t>
      </w:r>
      <w:r w:rsidRPr="000C3C69">
        <w:rPr>
          <w:rFonts w:ascii="Arial" w:hAnsi="Arial" w:cs="Arial"/>
          <w:sz w:val="20"/>
          <w:szCs w:val="20"/>
        </w:rPr>
        <w:t>30 kalendářních dnů od</w:t>
      </w:r>
      <w:r w:rsidR="005D69C8" w:rsidRPr="000C3C69">
        <w:rPr>
          <w:rFonts w:ascii="Arial" w:hAnsi="Arial" w:cs="Arial"/>
          <w:sz w:val="20"/>
          <w:szCs w:val="20"/>
        </w:rPr>
        <w:t>e dne jejího doručení kupujícímu</w:t>
      </w:r>
      <w:r w:rsidRPr="000C3C69">
        <w:rPr>
          <w:rFonts w:ascii="Arial" w:hAnsi="Arial" w:cs="Arial"/>
          <w:sz w:val="20"/>
          <w:szCs w:val="20"/>
        </w:rPr>
        <w:t>.</w:t>
      </w:r>
      <w:r w:rsidR="00723CE6" w:rsidRPr="00723CE6">
        <w:rPr>
          <w:rFonts w:ascii="Arial" w:hAnsi="Arial" w:cs="Arial"/>
          <w:sz w:val="20"/>
          <w:szCs w:val="20"/>
        </w:rPr>
        <w:t xml:space="preserve"> </w:t>
      </w:r>
      <w:r w:rsidR="00723CE6">
        <w:rPr>
          <w:rFonts w:ascii="Arial" w:hAnsi="Arial" w:cs="Arial"/>
          <w:sz w:val="20"/>
          <w:szCs w:val="20"/>
        </w:rPr>
        <w:t>V případě pochybností se má za to, že faktura byla doručena následující den po odeslání prodávajícím.</w:t>
      </w:r>
    </w:p>
    <w:p w14:paraId="6B6E4BE4" w14:textId="77777777" w:rsidR="003D3283" w:rsidRPr="000C3C69" w:rsidRDefault="003D3283"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Platba bude uskutečňována v korunách českých. </w:t>
      </w:r>
    </w:p>
    <w:p w14:paraId="01625A86" w14:textId="77777777" w:rsidR="003D3283" w:rsidRPr="007D5CA6" w:rsidRDefault="003D3283"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7D5CA6">
        <w:rPr>
          <w:rFonts w:ascii="Arial" w:hAnsi="Arial" w:cs="Arial"/>
          <w:snapToGrid w:val="0"/>
          <w:color w:val="000000"/>
          <w:sz w:val="20"/>
          <w:szCs w:val="20"/>
        </w:rPr>
        <w:t xml:space="preserve">Kupující přijímá i elektronické faktury, a to ve formátech XML nebo PDF. V takovém případě je prodávající povinen elektronickou fakturu zaslat kupujícímu na e-mail </w:t>
      </w:r>
      <w:r w:rsidR="002902E8" w:rsidRPr="007D5CA6">
        <w:rPr>
          <w:rFonts w:ascii="Arial" w:hAnsi="Arial" w:cs="Arial"/>
          <w:snapToGrid w:val="0"/>
          <w:color w:val="000000"/>
          <w:sz w:val="20"/>
          <w:szCs w:val="20"/>
        </w:rPr>
        <w:t>dle Přílohy 1</w:t>
      </w:r>
      <w:r w:rsidR="002902E8">
        <w:rPr>
          <w:rFonts w:ascii="Arial" w:hAnsi="Arial" w:cs="Arial"/>
          <w:snapToGrid w:val="0"/>
          <w:color w:val="000000"/>
          <w:sz w:val="20"/>
          <w:szCs w:val="20"/>
        </w:rPr>
        <w:t>.</w:t>
      </w:r>
    </w:p>
    <w:p w14:paraId="35378159" w14:textId="401877F2" w:rsidR="00DA7325" w:rsidRPr="000C3C69" w:rsidRDefault="00723CE6" w:rsidP="00E45368">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Pr>
          <w:rFonts w:ascii="Arial" w:hAnsi="Arial" w:cs="Arial"/>
          <w:sz w:val="20"/>
          <w:szCs w:val="20"/>
        </w:rPr>
        <w:t>Prodávající</w:t>
      </w:r>
      <w:r w:rsidRPr="000C3C69">
        <w:rPr>
          <w:rFonts w:ascii="Arial" w:hAnsi="Arial" w:cs="Arial"/>
          <w:sz w:val="20"/>
          <w:szCs w:val="20"/>
        </w:rPr>
        <w:t xml:space="preserve"> </w:t>
      </w:r>
      <w:r w:rsidR="00C30272" w:rsidRPr="000C3C69">
        <w:rPr>
          <w:rFonts w:ascii="Arial" w:hAnsi="Arial" w:cs="Arial"/>
          <w:sz w:val="20"/>
          <w:szCs w:val="20"/>
        </w:rPr>
        <w:t>je povinen vrátit poskytnuté finanční prostředky nebo jejich část, pokud nedodrží sjednané podmínky nebo pokud mu jeho zaviněním byly poskytnuty neprávem nebo ve vyšší částce, než mu náležely. Vrácení bude provedeno ve lhůtě a</w:t>
      </w:r>
      <w:r w:rsidR="002E02B1" w:rsidRPr="000C3C69">
        <w:rPr>
          <w:rFonts w:ascii="Arial" w:hAnsi="Arial" w:cs="Arial"/>
          <w:sz w:val="20"/>
          <w:szCs w:val="20"/>
        </w:rPr>
        <w:t> </w:t>
      </w:r>
      <w:r w:rsidR="00C30272" w:rsidRPr="000C3C69">
        <w:rPr>
          <w:rFonts w:ascii="Arial" w:hAnsi="Arial" w:cs="Arial"/>
          <w:sz w:val="20"/>
          <w:szCs w:val="20"/>
        </w:rPr>
        <w:t xml:space="preserve">způsobem stanoveným ve výzvě </w:t>
      </w:r>
      <w:r w:rsidR="000D12A8">
        <w:rPr>
          <w:rFonts w:ascii="Arial" w:hAnsi="Arial" w:cs="Arial"/>
          <w:sz w:val="20"/>
          <w:szCs w:val="20"/>
        </w:rPr>
        <w:t>kupuj</w:t>
      </w:r>
      <w:r w:rsidR="00AD1A2C">
        <w:rPr>
          <w:rFonts w:ascii="Arial" w:hAnsi="Arial" w:cs="Arial"/>
          <w:sz w:val="20"/>
          <w:szCs w:val="20"/>
        </w:rPr>
        <w:t>í</w:t>
      </w:r>
      <w:r w:rsidR="000D12A8">
        <w:rPr>
          <w:rFonts w:ascii="Arial" w:hAnsi="Arial" w:cs="Arial"/>
          <w:sz w:val="20"/>
          <w:szCs w:val="20"/>
        </w:rPr>
        <w:t>cího</w:t>
      </w:r>
      <w:r w:rsidR="00C30272" w:rsidRPr="000C3C69">
        <w:rPr>
          <w:rFonts w:ascii="Arial" w:hAnsi="Arial" w:cs="Arial"/>
          <w:sz w:val="20"/>
          <w:szCs w:val="20"/>
        </w:rPr>
        <w:t>.</w:t>
      </w:r>
      <w:r w:rsidR="00DA7325" w:rsidRPr="000C3C69">
        <w:rPr>
          <w:rFonts w:ascii="Arial" w:hAnsi="Arial" w:cs="Arial"/>
          <w:sz w:val="20"/>
          <w:szCs w:val="20"/>
        </w:rPr>
        <w:t xml:space="preserve"> </w:t>
      </w:r>
    </w:p>
    <w:p w14:paraId="2D6A15CA" w14:textId="77777777" w:rsidR="008F1560" w:rsidRPr="000C3C69" w:rsidRDefault="008F1560" w:rsidP="008F1560">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Úhrada kupní ceny bude realizována bezhotovostním převodem na účet prodávajícího, který je správcem daně (finančním úřadem) zveřejněn způsobem umožňujícím dálkový přístup ve smyslu </w:t>
      </w:r>
      <w:r w:rsidRPr="000C3C69">
        <w:rPr>
          <w:rFonts w:ascii="Arial" w:hAnsi="Arial" w:cs="Arial"/>
          <w:b/>
          <w:sz w:val="20"/>
          <w:szCs w:val="20"/>
        </w:rPr>
        <w:t>§ 98 zákona o DPH</w:t>
      </w:r>
      <w:r w:rsidRPr="000C3C69">
        <w:rPr>
          <w:rFonts w:ascii="Arial" w:hAnsi="Arial" w:cs="Arial"/>
          <w:sz w:val="20"/>
          <w:szCs w:val="20"/>
        </w:rPr>
        <w:t xml:space="preserve">. </w:t>
      </w:r>
    </w:p>
    <w:p w14:paraId="59D2BF49" w14:textId="77777777" w:rsidR="008F1560" w:rsidRPr="000C3C69" w:rsidRDefault="008F1560" w:rsidP="002E02B1">
      <w:pPr>
        <w:pStyle w:val="Odstavecseseznamem"/>
        <w:numPr>
          <w:ilvl w:val="0"/>
          <w:numId w:val="19"/>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Pokud se po dobu účinnosti této Dohody prodávající stane nespolehlivým plátcem ve smyslu ustanovení </w:t>
      </w:r>
      <w:r w:rsidRPr="000C3C69">
        <w:rPr>
          <w:rFonts w:ascii="Arial" w:hAnsi="Arial" w:cs="Arial"/>
          <w:b/>
          <w:sz w:val="20"/>
          <w:szCs w:val="20"/>
        </w:rPr>
        <w:t>§ 106a zákona o DPH</w:t>
      </w:r>
      <w:r w:rsidRPr="000C3C69">
        <w:rPr>
          <w:rFonts w:ascii="Arial" w:hAnsi="Arial" w:cs="Arial"/>
          <w:sz w:val="20"/>
          <w:szCs w:val="20"/>
        </w:rPr>
        <w:t>, smluvní strany se dohodly, že kupující uhradí DPH za zdanitelné plnění přímo příslušnému správci daně. Kupujícím takto provedená úhrada je považována z</w:t>
      </w:r>
      <w:r w:rsidR="007F5690" w:rsidRPr="000C3C69">
        <w:rPr>
          <w:rFonts w:ascii="Arial" w:hAnsi="Arial" w:cs="Arial"/>
          <w:sz w:val="20"/>
          <w:szCs w:val="20"/>
        </w:rPr>
        <w:t>a</w:t>
      </w:r>
      <w:r w:rsidRPr="000C3C69">
        <w:rPr>
          <w:rFonts w:ascii="Arial" w:hAnsi="Arial" w:cs="Arial"/>
          <w:sz w:val="20"/>
          <w:szCs w:val="20"/>
        </w:rPr>
        <w:t> uhrazení příslušné části smluvní ceny rovnající se výši DPH fakturované prodávajícím.</w:t>
      </w:r>
    </w:p>
    <w:p w14:paraId="05012E00" w14:textId="77777777" w:rsidR="001A177A" w:rsidRPr="000C3C69" w:rsidRDefault="001A177A" w:rsidP="00FF507C">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lastRenderedPageBreak/>
        <w:t>V.</w:t>
      </w:r>
    </w:p>
    <w:p w14:paraId="194E62F6" w14:textId="77777777" w:rsidR="00900059" w:rsidRPr="000C3C69" w:rsidRDefault="00900059" w:rsidP="00900059">
      <w:pPr>
        <w:pStyle w:val="Default"/>
        <w:widowControl w:val="0"/>
        <w:spacing w:after="120"/>
        <w:jc w:val="center"/>
        <w:rPr>
          <w:rFonts w:ascii="Arial" w:hAnsi="Arial" w:cs="Arial"/>
          <w:sz w:val="20"/>
          <w:szCs w:val="20"/>
        </w:rPr>
      </w:pPr>
      <w:r w:rsidRPr="000C3C69">
        <w:rPr>
          <w:rFonts w:ascii="Arial" w:hAnsi="Arial" w:cs="Arial"/>
          <w:b/>
          <w:bCs/>
          <w:sz w:val="20"/>
          <w:szCs w:val="20"/>
        </w:rPr>
        <w:t>INDEXAČNÍ DOLOŽKA</w:t>
      </w:r>
    </w:p>
    <w:p w14:paraId="6F372A3E" w14:textId="77777777" w:rsidR="00900059" w:rsidRPr="000C3C69" w:rsidRDefault="00CF6186"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sz w:val="20"/>
          <w:szCs w:val="20"/>
        </w:rPr>
        <w:t>Jednotkové kupní ceny za zboží</w:t>
      </w:r>
      <w:r w:rsidR="00900059" w:rsidRPr="000C3C69">
        <w:rPr>
          <w:rFonts w:ascii="Arial" w:hAnsi="Arial" w:cs="Arial"/>
          <w:sz w:val="20"/>
          <w:szCs w:val="20"/>
        </w:rPr>
        <w:t xml:space="preserve"> v Kč bez DPH</w:t>
      </w:r>
      <w:r w:rsidR="00900059" w:rsidRPr="000C3C69">
        <w:rPr>
          <w:rFonts w:ascii="Arial" w:hAnsi="Arial" w:cs="Arial"/>
          <w:color w:val="000000"/>
          <w:sz w:val="20"/>
          <w:szCs w:val="20"/>
        </w:rPr>
        <w:t xml:space="preserve"> </w:t>
      </w:r>
      <w:r w:rsidRPr="000C3C69">
        <w:rPr>
          <w:rFonts w:ascii="Arial" w:hAnsi="Arial" w:cs="Arial"/>
          <w:color w:val="000000"/>
          <w:sz w:val="20"/>
          <w:szCs w:val="20"/>
        </w:rPr>
        <w:t xml:space="preserve">budou měněny (zvyšovány i snižovány) na základě příslušného </w:t>
      </w:r>
      <w:r w:rsidR="00900059" w:rsidRPr="000C3C69">
        <w:rPr>
          <w:rFonts w:ascii="Arial" w:hAnsi="Arial" w:cs="Arial"/>
          <w:color w:val="000000"/>
          <w:sz w:val="20"/>
          <w:szCs w:val="20"/>
        </w:rPr>
        <w:t xml:space="preserve">indexu spotřebitelských cen dle průměrné </w:t>
      </w:r>
      <w:r w:rsidR="00900059" w:rsidRPr="000C3C69">
        <w:rPr>
          <w:rFonts w:ascii="Arial" w:hAnsi="Arial" w:cs="Arial"/>
          <w:b/>
          <w:bCs/>
          <w:color w:val="333333"/>
          <w:sz w:val="20"/>
          <w:szCs w:val="20"/>
        </w:rPr>
        <w:t xml:space="preserve">roční míry inflace </w:t>
      </w:r>
      <w:r w:rsidR="00900059" w:rsidRPr="000C3C69">
        <w:rPr>
          <w:rFonts w:ascii="Arial" w:hAnsi="Arial" w:cs="Arial"/>
          <w:bCs/>
          <w:color w:val="333333"/>
          <w:sz w:val="20"/>
          <w:szCs w:val="20"/>
        </w:rPr>
        <w:t>vyhlá</w:t>
      </w:r>
      <w:r w:rsidR="00900059" w:rsidRPr="000C3C69">
        <w:rPr>
          <w:rFonts w:ascii="Arial" w:hAnsi="Arial" w:cs="Arial"/>
          <w:color w:val="000000"/>
          <w:sz w:val="20"/>
          <w:szCs w:val="20"/>
        </w:rPr>
        <w:t>šené Českým statistickým úřadem k poslednímu dni předchozího kalendářního roku.</w:t>
      </w:r>
    </w:p>
    <w:p w14:paraId="325C732D" w14:textId="77777777" w:rsidR="00CF6186" w:rsidRPr="000C3C69" w:rsidRDefault="00CF6186" w:rsidP="00CF6186">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Jednotkové kupní ceny budou upraveny (zvyšovány i snižovány) o procentní podíl indexu vyhlášeného Českým statistickým úřadem a zaokrouhleny na 2 desetinná místa.</w:t>
      </w:r>
    </w:p>
    <w:p w14:paraId="1FBB597F" w14:textId="77777777"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 xml:space="preserve">Prodávající upraví kupní ceny nejpozději do 30 dnů ode dne vyhlášení příslušného ročního indexu spotřebitelských cen Českým statistickým úřadem a takto upravené ceny písemně oznámí </w:t>
      </w:r>
      <w:r w:rsidR="00061033">
        <w:rPr>
          <w:rFonts w:ascii="Arial" w:hAnsi="Arial" w:cs="Arial"/>
          <w:color w:val="000000"/>
          <w:sz w:val="20"/>
          <w:szCs w:val="20"/>
        </w:rPr>
        <w:t>k</w:t>
      </w:r>
      <w:r w:rsidRPr="000C3C69">
        <w:rPr>
          <w:rFonts w:ascii="Arial" w:hAnsi="Arial" w:cs="Arial"/>
          <w:color w:val="000000"/>
          <w:sz w:val="20"/>
          <w:szCs w:val="20"/>
        </w:rPr>
        <w:t xml:space="preserve">upujícímu k odsouhlasení. Kupující nejpozději do 30 dnů od obdržení oznámení odešle </w:t>
      </w:r>
      <w:r w:rsidR="0051240D">
        <w:rPr>
          <w:rFonts w:ascii="Arial" w:hAnsi="Arial" w:cs="Arial"/>
          <w:color w:val="000000"/>
          <w:sz w:val="20"/>
          <w:szCs w:val="20"/>
        </w:rPr>
        <w:t>p</w:t>
      </w:r>
      <w:r w:rsidRPr="000C3C69">
        <w:rPr>
          <w:rFonts w:ascii="Arial" w:hAnsi="Arial" w:cs="Arial"/>
          <w:color w:val="000000"/>
          <w:sz w:val="20"/>
          <w:szCs w:val="20"/>
        </w:rPr>
        <w:t>rodávajícímu písemně souhlas nebo námitky (v případě chybně uvedených procent nebo výpočtu) k upraveným cenám.</w:t>
      </w:r>
    </w:p>
    <w:p w14:paraId="71650FEF" w14:textId="227BFB97"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color w:val="000000"/>
          <w:sz w:val="20"/>
          <w:szCs w:val="20"/>
        </w:rPr>
      </w:pPr>
      <w:r w:rsidRPr="000C3C69">
        <w:rPr>
          <w:rFonts w:ascii="Arial" w:hAnsi="Arial" w:cs="Arial"/>
          <w:color w:val="000000"/>
          <w:sz w:val="20"/>
          <w:szCs w:val="20"/>
        </w:rPr>
        <w:t xml:space="preserve">Změna kupních cen bude provedena nejdříve v kalendářním roce </w:t>
      </w:r>
      <w:r w:rsidR="007D1449" w:rsidRPr="000C3C69">
        <w:rPr>
          <w:rFonts w:ascii="Arial" w:hAnsi="Arial" w:cs="Arial"/>
          <w:color w:val="000000"/>
          <w:sz w:val="20"/>
          <w:szCs w:val="20"/>
        </w:rPr>
        <w:t>202</w:t>
      </w:r>
      <w:r w:rsidR="007D1449">
        <w:rPr>
          <w:rFonts w:ascii="Arial" w:hAnsi="Arial" w:cs="Arial"/>
          <w:color w:val="000000"/>
          <w:sz w:val="20"/>
          <w:szCs w:val="20"/>
        </w:rPr>
        <w:t>8</w:t>
      </w:r>
      <w:r w:rsidRPr="000C3C69">
        <w:rPr>
          <w:rFonts w:ascii="Arial" w:hAnsi="Arial" w:cs="Arial"/>
          <w:color w:val="000000"/>
          <w:sz w:val="20"/>
          <w:szCs w:val="20"/>
        </w:rPr>
        <w:t>. Účinnosti změna nabývá nejdříve k 1. dubnu příslušného roku pro dodávky zboží od 1. dubna příslušného roku. Dodávky zahájené do 31. března příslušného roku se dokončí podle kupních cen platných a účinných do 31. března příslušného roku.</w:t>
      </w:r>
    </w:p>
    <w:p w14:paraId="4D2149DF" w14:textId="77777777" w:rsidR="00900059" w:rsidRPr="000C3C69" w:rsidRDefault="00900059" w:rsidP="00900059">
      <w:pPr>
        <w:widowControl w:val="0"/>
        <w:numPr>
          <w:ilvl w:val="0"/>
          <w:numId w:val="50"/>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Kupní ceny budou podle předchozích odstavců změněny vždy pouze jednou ročně. </w:t>
      </w:r>
    </w:p>
    <w:p w14:paraId="111BC835" w14:textId="77777777" w:rsidR="00900059" w:rsidRPr="000C3C69" w:rsidRDefault="00900059" w:rsidP="00BD0C3C">
      <w:pPr>
        <w:autoSpaceDE w:val="0"/>
        <w:autoSpaceDN w:val="0"/>
        <w:adjustRightInd w:val="0"/>
        <w:spacing w:after="120" w:line="240" w:lineRule="auto"/>
        <w:rPr>
          <w:rFonts w:ascii="Arial" w:hAnsi="Arial" w:cs="Arial"/>
          <w:b/>
          <w:bCs/>
          <w:sz w:val="20"/>
          <w:szCs w:val="20"/>
        </w:rPr>
      </w:pPr>
    </w:p>
    <w:p w14:paraId="71DC44B6" w14:textId="77777777" w:rsidR="00900059" w:rsidRPr="000C3C69" w:rsidRDefault="00900059" w:rsidP="00FF507C">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V</w:t>
      </w:r>
      <w:r w:rsidR="00BD0C3C" w:rsidRPr="000C3C69">
        <w:rPr>
          <w:rFonts w:ascii="Arial" w:hAnsi="Arial" w:cs="Arial"/>
          <w:b/>
          <w:bCs/>
          <w:color w:val="000000"/>
          <w:sz w:val="20"/>
          <w:szCs w:val="20"/>
        </w:rPr>
        <w:t>I</w:t>
      </w:r>
      <w:r w:rsidRPr="000C3C69">
        <w:rPr>
          <w:rFonts w:ascii="Arial" w:hAnsi="Arial" w:cs="Arial"/>
          <w:b/>
          <w:bCs/>
          <w:color w:val="000000"/>
          <w:sz w:val="20"/>
          <w:szCs w:val="20"/>
        </w:rPr>
        <w:t>.</w:t>
      </w:r>
    </w:p>
    <w:p w14:paraId="2A44E172" w14:textId="77777777" w:rsidR="001A177A" w:rsidRPr="000C3C69" w:rsidRDefault="001A177A" w:rsidP="00FF507C">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color w:val="000000"/>
          <w:sz w:val="20"/>
          <w:szCs w:val="20"/>
        </w:rPr>
        <w:t xml:space="preserve"> </w:t>
      </w:r>
      <w:r w:rsidRPr="000C3C69">
        <w:rPr>
          <w:rFonts w:ascii="Arial" w:hAnsi="Arial" w:cs="Arial"/>
          <w:b/>
          <w:bCs/>
          <w:color w:val="000000"/>
          <w:sz w:val="20"/>
          <w:szCs w:val="20"/>
        </w:rPr>
        <w:t xml:space="preserve">Dodací podmínky </w:t>
      </w:r>
    </w:p>
    <w:p w14:paraId="2F899879" w14:textId="096F96F7" w:rsidR="0068773D" w:rsidRPr="000C3C69" w:rsidRDefault="00CF08CE" w:rsidP="00FF507C">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0D12A8">
        <w:rPr>
          <w:rFonts w:ascii="Arial" w:hAnsi="Arial" w:cs="Arial"/>
          <w:color w:val="000000"/>
          <w:sz w:val="20"/>
          <w:szCs w:val="20"/>
        </w:rPr>
        <w:t>D</w:t>
      </w:r>
      <w:r w:rsidRPr="000C3C69">
        <w:rPr>
          <w:rFonts w:ascii="Arial" w:hAnsi="Arial" w:cs="Arial"/>
          <w:color w:val="000000"/>
          <w:sz w:val="20"/>
          <w:szCs w:val="20"/>
        </w:rPr>
        <w:t>ohody</w:t>
      </w:r>
      <w:r w:rsidR="003F509C" w:rsidRPr="000C3C69">
        <w:rPr>
          <w:rFonts w:ascii="Arial" w:hAnsi="Arial" w:cs="Arial"/>
          <w:color w:val="000000"/>
          <w:sz w:val="20"/>
          <w:szCs w:val="20"/>
        </w:rPr>
        <w:t xml:space="preserve"> se vzájemně dohodli</w:t>
      </w:r>
      <w:r w:rsidR="00505B8D" w:rsidRPr="000C3C69">
        <w:rPr>
          <w:rFonts w:ascii="Arial" w:hAnsi="Arial" w:cs="Arial"/>
          <w:color w:val="000000"/>
          <w:sz w:val="20"/>
          <w:szCs w:val="20"/>
        </w:rPr>
        <w:t>, že zboží bude dodá</w:t>
      </w:r>
      <w:r w:rsidR="0054574B">
        <w:rPr>
          <w:rFonts w:ascii="Arial" w:hAnsi="Arial" w:cs="Arial"/>
          <w:color w:val="000000"/>
          <w:sz w:val="20"/>
          <w:szCs w:val="20"/>
        </w:rPr>
        <w:t>vá</w:t>
      </w:r>
      <w:r w:rsidR="00505B8D" w:rsidRPr="000C3C69">
        <w:rPr>
          <w:rFonts w:ascii="Arial" w:hAnsi="Arial" w:cs="Arial"/>
          <w:color w:val="000000"/>
          <w:sz w:val="20"/>
          <w:szCs w:val="20"/>
        </w:rPr>
        <w:t xml:space="preserve">no prodávajícím kupujícímu </w:t>
      </w:r>
      <w:r w:rsidR="00CD3CE0" w:rsidRPr="000C3C69">
        <w:rPr>
          <w:rFonts w:ascii="Arial" w:hAnsi="Arial" w:cs="Arial"/>
          <w:color w:val="000000"/>
          <w:sz w:val="20"/>
          <w:szCs w:val="20"/>
        </w:rPr>
        <w:t>n</w:t>
      </w:r>
      <w:r w:rsidR="00505B8D" w:rsidRPr="000C3C69">
        <w:rPr>
          <w:rFonts w:ascii="Arial" w:hAnsi="Arial" w:cs="Arial"/>
          <w:color w:val="000000"/>
          <w:sz w:val="20"/>
          <w:szCs w:val="20"/>
        </w:rPr>
        <w:t xml:space="preserve">a </w:t>
      </w:r>
      <w:r w:rsidR="00CD3CE0" w:rsidRPr="000C3C69">
        <w:rPr>
          <w:rFonts w:ascii="Arial" w:hAnsi="Arial" w:cs="Arial"/>
          <w:color w:val="000000"/>
          <w:sz w:val="20"/>
          <w:szCs w:val="20"/>
        </w:rPr>
        <w:t>místo plnění uvedené v objednávce</w:t>
      </w:r>
      <w:r w:rsidR="00505B8D" w:rsidRPr="000C3C69">
        <w:rPr>
          <w:rFonts w:ascii="Arial" w:hAnsi="Arial" w:cs="Arial"/>
          <w:color w:val="000000"/>
          <w:sz w:val="20"/>
          <w:szCs w:val="20"/>
        </w:rPr>
        <w:t>.</w:t>
      </w:r>
    </w:p>
    <w:p w14:paraId="4CAB2D6D" w14:textId="77777777" w:rsidR="000B70E9" w:rsidRPr="007656CA" w:rsidRDefault="0068773D" w:rsidP="007656CA">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bookmarkStart w:id="2" w:name="_Hlk219380351"/>
      <w:r w:rsidRPr="007656CA">
        <w:rPr>
          <w:rFonts w:ascii="Arial" w:hAnsi="Arial" w:cs="Arial"/>
          <w:color w:val="000000"/>
          <w:sz w:val="20"/>
          <w:szCs w:val="20"/>
        </w:rPr>
        <w:t xml:space="preserve">Prodávající se zavazuje dodávat objednané zboží do </w:t>
      </w:r>
      <w:r w:rsidRPr="007656CA">
        <w:rPr>
          <w:rFonts w:ascii="Arial" w:hAnsi="Arial" w:cs="Arial"/>
          <w:b/>
          <w:color w:val="000000"/>
          <w:sz w:val="20"/>
          <w:szCs w:val="20"/>
        </w:rPr>
        <w:t>14 kalendářních dnů</w:t>
      </w:r>
      <w:r w:rsidRPr="007656CA">
        <w:rPr>
          <w:rFonts w:ascii="Arial" w:hAnsi="Arial" w:cs="Arial"/>
          <w:color w:val="000000"/>
          <w:sz w:val="20"/>
          <w:szCs w:val="20"/>
        </w:rPr>
        <w:t xml:space="preserve"> po potvrzení jednotlivých objednávek.</w:t>
      </w:r>
      <w:r w:rsidR="007656CA">
        <w:rPr>
          <w:rFonts w:ascii="Arial" w:hAnsi="Arial" w:cs="Arial"/>
          <w:color w:val="000000"/>
          <w:sz w:val="20"/>
          <w:szCs w:val="20"/>
        </w:rPr>
        <w:t xml:space="preserve"> </w:t>
      </w:r>
      <w:r w:rsidR="000B70E9" w:rsidRPr="007656CA">
        <w:rPr>
          <w:rFonts w:ascii="Arial" w:hAnsi="Arial" w:cs="Arial"/>
          <w:color w:val="000000"/>
          <w:sz w:val="20"/>
          <w:szCs w:val="20"/>
        </w:rPr>
        <w:t>V případě požadavku na úpravu oděvů dle odst. 2.</w:t>
      </w:r>
      <w:r w:rsidR="00E9234E">
        <w:rPr>
          <w:rFonts w:ascii="Arial" w:hAnsi="Arial" w:cs="Arial"/>
          <w:color w:val="000000"/>
          <w:sz w:val="20"/>
          <w:szCs w:val="20"/>
        </w:rPr>
        <w:t>5</w:t>
      </w:r>
      <w:r w:rsidR="000B70E9" w:rsidRPr="007656CA">
        <w:rPr>
          <w:rFonts w:ascii="Arial" w:hAnsi="Arial" w:cs="Arial"/>
          <w:color w:val="000000"/>
          <w:sz w:val="20"/>
          <w:szCs w:val="20"/>
        </w:rPr>
        <w:t xml:space="preserve"> této dohody prodávající dodá zboží do </w:t>
      </w:r>
      <w:r w:rsidR="00871741">
        <w:rPr>
          <w:rFonts w:ascii="Arial" w:hAnsi="Arial" w:cs="Arial"/>
          <w:color w:val="000000"/>
          <w:sz w:val="20"/>
          <w:szCs w:val="20"/>
        </w:rPr>
        <w:t>40</w:t>
      </w:r>
      <w:r w:rsidR="000B70E9" w:rsidRPr="007656CA">
        <w:rPr>
          <w:rFonts w:ascii="Arial" w:hAnsi="Arial" w:cs="Arial"/>
          <w:color w:val="000000"/>
          <w:sz w:val="20"/>
          <w:szCs w:val="20"/>
        </w:rPr>
        <w:t xml:space="preserve"> kalendářních dnů po potvrzení jednotlivých objednávek. </w:t>
      </w:r>
    </w:p>
    <w:bookmarkEnd w:id="2"/>
    <w:p w14:paraId="5DFA95C6" w14:textId="77777777" w:rsidR="00EB657D" w:rsidRPr="000C3C69" w:rsidRDefault="00EB657D" w:rsidP="00FF507C">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je povinen kupujícímu oznámit </w:t>
      </w:r>
      <w:r w:rsidR="00AB1B0C">
        <w:rPr>
          <w:rFonts w:ascii="Arial" w:hAnsi="Arial" w:cs="Arial"/>
          <w:color w:val="000000"/>
          <w:sz w:val="20"/>
          <w:szCs w:val="20"/>
        </w:rPr>
        <w:t xml:space="preserve">emailem kontaktní osobě dle Přílohy 1 </w:t>
      </w:r>
      <w:r w:rsidRPr="000C3C69">
        <w:rPr>
          <w:rFonts w:ascii="Arial" w:hAnsi="Arial" w:cs="Arial"/>
          <w:color w:val="000000"/>
          <w:sz w:val="20"/>
          <w:szCs w:val="20"/>
        </w:rPr>
        <w:t>nejpozději 24 hodin předem termín dodání zboží.</w:t>
      </w:r>
    </w:p>
    <w:p w14:paraId="7150AB56" w14:textId="77777777" w:rsidR="001E2184" w:rsidRPr="000C3C69" w:rsidRDefault="00505B8D"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splní svůj závazek dodat objednané zboží v okamžiku, kdy toto zboží řádně a včas </w:t>
      </w:r>
      <w:r w:rsidR="00C15E44">
        <w:rPr>
          <w:rFonts w:ascii="Arial" w:hAnsi="Arial" w:cs="Arial"/>
          <w:color w:val="000000"/>
          <w:sz w:val="20"/>
          <w:szCs w:val="20"/>
        </w:rPr>
        <w:t>do</w:t>
      </w:r>
      <w:r w:rsidR="00C15E44" w:rsidRPr="000C3C69">
        <w:rPr>
          <w:rFonts w:ascii="Arial" w:hAnsi="Arial" w:cs="Arial"/>
          <w:color w:val="000000"/>
          <w:sz w:val="20"/>
          <w:szCs w:val="20"/>
        </w:rPr>
        <w:t xml:space="preserve">dá </w:t>
      </w:r>
      <w:r w:rsidRPr="000C3C69">
        <w:rPr>
          <w:rFonts w:ascii="Arial" w:hAnsi="Arial" w:cs="Arial"/>
          <w:color w:val="000000"/>
          <w:sz w:val="20"/>
          <w:szCs w:val="20"/>
        </w:rPr>
        <w:t xml:space="preserve">kupujícímu v místě nebo způsobem určeným </w:t>
      </w:r>
      <w:r w:rsidRPr="000C3C69">
        <w:rPr>
          <w:rFonts w:ascii="Arial" w:hAnsi="Arial" w:cs="Arial"/>
          <w:color w:val="000000"/>
          <w:sz w:val="20"/>
          <w:szCs w:val="20"/>
          <w:shd w:val="clear" w:color="auto" w:fill="FFFFFF"/>
        </w:rPr>
        <w:t xml:space="preserve">podle </w:t>
      </w:r>
      <w:r w:rsidRPr="000C3C69">
        <w:rPr>
          <w:rFonts w:ascii="Arial" w:hAnsi="Arial" w:cs="Arial"/>
          <w:b/>
          <w:color w:val="000000"/>
          <w:sz w:val="20"/>
          <w:szCs w:val="20"/>
          <w:shd w:val="clear" w:color="auto" w:fill="FFFFFF"/>
        </w:rPr>
        <w:t>čl.</w:t>
      </w:r>
      <w:r w:rsidR="005B178F" w:rsidRPr="000C3C69">
        <w:rPr>
          <w:rFonts w:ascii="Arial" w:hAnsi="Arial" w:cs="Arial"/>
          <w:b/>
          <w:color w:val="000000"/>
          <w:sz w:val="20"/>
          <w:szCs w:val="20"/>
          <w:shd w:val="clear" w:color="auto" w:fill="FFFFFF"/>
        </w:rPr>
        <w:t xml:space="preserve"> </w:t>
      </w:r>
      <w:r w:rsidR="004F5B3B" w:rsidRPr="000C3C69">
        <w:rPr>
          <w:rFonts w:ascii="Arial" w:hAnsi="Arial" w:cs="Arial"/>
          <w:b/>
          <w:color w:val="000000"/>
          <w:sz w:val="20"/>
          <w:szCs w:val="20"/>
          <w:shd w:val="clear" w:color="auto" w:fill="FFFFFF"/>
        </w:rPr>
        <w:t>6</w:t>
      </w:r>
      <w:r w:rsidRPr="000C3C69">
        <w:rPr>
          <w:rFonts w:ascii="Arial" w:hAnsi="Arial" w:cs="Arial"/>
          <w:b/>
          <w:color w:val="000000"/>
          <w:sz w:val="20"/>
          <w:szCs w:val="20"/>
          <w:shd w:val="clear" w:color="auto" w:fill="FFFFFF"/>
        </w:rPr>
        <w:t xml:space="preserve">. 1. </w:t>
      </w:r>
      <w:r w:rsidRPr="000C3C69">
        <w:rPr>
          <w:rFonts w:ascii="Arial" w:hAnsi="Arial" w:cs="Arial"/>
          <w:color w:val="000000"/>
          <w:sz w:val="20"/>
          <w:szCs w:val="20"/>
          <w:shd w:val="clear" w:color="auto" w:fill="FFFFFF"/>
        </w:rPr>
        <w:t>a</w:t>
      </w:r>
      <w:r w:rsidRPr="000C3C69">
        <w:rPr>
          <w:rFonts w:ascii="Arial" w:hAnsi="Arial" w:cs="Arial"/>
          <w:b/>
          <w:color w:val="000000"/>
          <w:sz w:val="20"/>
          <w:szCs w:val="20"/>
          <w:shd w:val="clear" w:color="auto" w:fill="FFFFFF"/>
        </w:rPr>
        <w:t xml:space="preserve"> čl. </w:t>
      </w:r>
      <w:r w:rsidR="004F5B3B" w:rsidRPr="000C3C69">
        <w:rPr>
          <w:rFonts w:ascii="Arial" w:hAnsi="Arial" w:cs="Arial"/>
          <w:b/>
          <w:color w:val="000000"/>
          <w:sz w:val="20"/>
          <w:szCs w:val="20"/>
          <w:shd w:val="clear" w:color="auto" w:fill="FFFFFF"/>
        </w:rPr>
        <w:t>6</w:t>
      </w:r>
      <w:r w:rsidRPr="000C3C69">
        <w:rPr>
          <w:rFonts w:ascii="Arial" w:hAnsi="Arial" w:cs="Arial"/>
          <w:b/>
          <w:color w:val="000000"/>
          <w:sz w:val="20"/>
          <w:szCs w:val="20"/>
          <w:shd w:val="clear" w:color="auto" w:fill="FFFFFF"/>
        </w:rPr>
        <w:t>. 2</w:t>
      </w:r>
      <w:r w:rsidRPr="000C3C69">
        <w:rPr>
          <w:rFonts w:ascii="Arial" w:hAnsi="Arial" w:cs="Arial"/>
          <w:color w:val="000000"/>
          <w:sz w:val="20"/>
          <w:szCs w:val="20"/>
          <w:shd w:val="clear" w:color="auto" w:fill="FFFFFF"/>
        </w:rPr>
        <w:t>. této</w:t>
      </w:r>
      <w:r w:rsidRPr="000C3C69">
        <w:rPr>
          <w:rFonts w:ascii="Arial" w:hAnsi="Arial" w:cs="Arial"/>
          <w:color w:val="000000"/>
          <w:sz w:val="20"/>
          <w:szCs w:val="20"/>
        </w:rPr>
        <w:t xml:space="preserve">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y. </w:t>
      </w:r>
    </w:p>
    <w:p w14:paraId="3EC9FD5A" w14:textId="18FF43AC"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Ob</w:t>
      </w:r>
      <w:r w:rsidR="003D5B74" w:rsidRPr="000C3C69">
        <w:rPr>
          <w:rFonts w:ascii="Arial" w:hAnsi="Arial" w:cs="Arial"/>
          <w:color w:val="000000"/>
          <w:sz w:val="20"/>
          <w:szCs w:val="20"/>
        </w:rPr>
        <w:t>a</w:t>
      </w:r>
      <w:r w:rsidRPr="000C3C69">
        <w:rPr>
          <w:rFonts w:ascii="Arial" w:hAnsi="Arial" w:cs="Arial"/>
          <w:color w:val="000000"/>
          <w:sz w:val="20"/>
          <w:szCs w:val="20"/>
        </w:rPr>
        <w:t xml:space="preserve"> </w:t>
      </w:r>
      <w:r w:rsidR="00CF08CE" w:rsidRPr="000C3C69">
        <w:rPr>
          <w:rFonts w:ascii="Arial" w:hAnsi="Arial" w:cs="Arial"/>
          <w:color w:val="000000"/>
          <w:sz w:val="20"/>
          <w:szCs w:val="20"/>
        </w:rPr>
        <w:t xml:space="preserve">účastnící </w:t>
      </w:r>
      <w:r w:rsidR="000D12A8">
        <w:rPr>
          <w:rFonts w:ascii="Arial" w:hAnsi="Arial" w:cs="Arial"/>
          <w:color w:val="000000"/>
          <w:sz w:val="20"/>
          <w:szCs w:val="20"/>
        </w:rPr>
        <w:t>D</w:t>
      </w:r>
      <w:r w:rsidR="00CF08CE" w:rsidRPr="000C3C69">
        <w:rPr>
          <w:rFonts w:ascii="Arial" w:hAnsi="Arial" w:cs="Arial"/>
          <w:color w:val="000000"/>
          <w:sz w:val="20"/>
          <w:szCs w:val="20"/>
        </w:rPr>
        <w:t xml:space="preserve">ohody </w:t>
      </w:r>
      <w:r w:rsidR="003F509C" w:rsidRPr="000C3C69">
        <w:rPr>
          <w:rFonts w:ascii="Arial" w:hAnsi="Arial" w:cs="Arial"/>
          <w:color w:val="000000"/>
          <w:sz w:val="20"/>
          <w:szCs w:val="20"/>
        </w:rPr>
        <w:t>se vzájemně dohodli</w:t>
      </w:r>
      <w:r w:rsidRPr="000C3C69">
        <w:rPr>
          <w:rFonts w:ascii="Arial" w:hAnsi="Arial" w:cs="Arial"/>
          <w:color w:val="000000"/>
          <w:sz w:val="20"/>
          <w:szCs w:val="20"/>
        </w:rPr>
        <w:t>, že zboží bude předáno na základě fyzické přejímky zboží uskutečněné mezi oprávněnými pracovníky prodávajícího a</w:t>
      </w:r>
      <w:r w:rsidR="002E02B1" w:rsidRPr="000C3C69">
        <w:rPr>
          <w:rFonts w:ascii="Arial" w:hAnsi="Arial" w:cs="Arial"/>
          <w:color w:val="000000"/>
          <w:sz w:val="20"/>
          <w:szCs w:val="20"/>
        </w:rPr>
        <w:t> </w:t>
      </w:r>
      <w:r w:rsidRPr="000C3C69">
        <w:rPr>
          <w:rFonts w:ascii="Arial" w:hAnsi="Arial" w:cs="Arial"/>
          <w:color w:val="000000"/>
          <w:sz w:val="20"/>
          <w:szCs w:val="20"/>
        </w:rPr>
        <w:t>oprávněnými pracovníky kupujícího</w:t>
      </w:r>
      <w:r w:rsidR="00C03014" w:rsidRPr="000C3C69">
        <w:rPr>
          <w:rFonts w:ascii="Arial" w:hAnsi="Arial" w:cs="Arial"/>
          <w:color w:val="000000"/>
          <w:sz w:val="20"/>
          <w:szCs w:val="20"/>
        </w:rPr>
        <w:t xml:space="preserve">, </w:t>
      </w:r>
      <w:r w:rsidRPr="000C3C69">
        <w:rPr>
          <w:rFonts w:ascii="Arial" w:hAnsi="Arial" w:cs="Arial"/>
          <w:color w:val="000000"/>
          <w:sz w:val="20"/>
          <w:szCs w:val="20"/>
        </w:rPr>
        <w:t>přičemž výsledek fyzické přejímky zboží musí být vyznačen v dodacím nebo nákladním listě</w:t>
      </w:r>
      <w:r w:rsidR="00D53DA5" w:rsidRPr="000C3C69">
        <w:rPr>
          <w:rFonts w:ascii="Arial" w:hAnsi="Arial" w:cs="Arial"/>
          <w:color w:val="000000"/>
          <w:sz w:val="20"/>
          <w:szCs w:val="20"/>
        </w:rPr>
        <w:t xml:space="preserve"> s podpisem oprávněné osoby</w:t>
      </w:r>
      <w:r w:rsidRPr="000C3C69">
        <w:rPr>
          <w:rFonts w:ascii="Arial" w:hAnsi="Arial" w:cs="Arial"/>
          <w:color w:val="000000"/>
          <w:sz w:val="20"/>
          <w:szCs w:val="20"/>
        </w:rPr>
        <w:t xml:space="preserve">. </w:t>
      </w:r>
    </w:p>
    <w:p w14:paraId="660929F4" w14:textId="77777777"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Prodávající je povinen v okamžiku předání zboží kupujícímu nebo dopravci určenému prodávajícím předat spolu se zbožím doklady, které jsou nutné k převzetí a k užívání zboží, zejména doklady stanovené obecně závaznými právními předpisy a dále pak i</w:t>
      </w:r>
      <w:r w:rsidR="002E02B1" w:rsidRPr="000C3C69">
        <w:rPr>
          <w:rFonts w:ascii="Arial" w:hAnsi="Arial" w:cs="Arial"/>
          <w:color w:val="000000"/>
          <w:sz w:val="20"/>
          <w:szCs w:val="20"/>
        </w:rPr>
        <w:t> </w:t>
      </w:r>
      <w:r w:rsidRPr="000C3C69">
        <w:rPr>
          <w:rFonts w:ascii="Arial" w:hAnsi="Arial" w:cs="Arial"/>
          <w:color w:val="000000"/>
          <w:sz w:val="20"/>
          <w:szCs w:val="20"/>
        </w:rPr>
        <w:t xml:space="preserve">doklady v rozsahu stanoveném </w:t>
      </w:r>
      <w:r w:rsidR="00DE3D15">
        <w:rPr>
          <w:rFonts w:ascii="Arial" w:hAnsi="Arial" w:cs="Arial"/>
          <w:color w:val="000000"/>
          <w:sz w:val="20"/>
          <w:szCs w:val="20"/>
        </w:rPr>
        <w:t>objednávkou</w:t>
      </w:r>
      <w:r w:rsidRPr="000C3C69">
        <w:rPr>
          <w:rFonts w:ascii="Arial" w:hAnsi="Arial" w:cs="Arial"/>
          <w:color w:val="000000"/>
          <w:sz w:val="20"/>
          <w:szCs w:val="20"/>
        </w:rPr>
        <w:t xml:space="preserve">. </w:t>
      </w:r>
    </w:p>
    <w:p w14:paraId="089B61B1" w14:textId="77777777" w:rsidR="001E2184" w:rsidRPr="000C3C69" w:rsidRDefault="001A177A" w:rsidP="00E45368">
      <w:pPr>
        <w:pStyle w:val="Odstavecseseznamem"/>
        <w:numPr>
          <w:ilvl w:val="0"/>
          <w:numId w:val="22"/>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Neurčí-li </w:t>
      </w:r>
      <w:r w:rsidR="00BE188D" w:rsidRPr="000C3C69">
        <w:rPr>
          <w:rFonts w:ascii="Arial" w:hAnsi="Arial" w:cs="Arial"/>
          <w:color w:val="000000"/>
          <w:sz w:val="20"/>
          <w:szCs w:val="20"/>
        </w:rPr>
        <w:t>objednávka</w:t>
      </w:r>
      <w:r w:rsidRPr="000C3C69">
        <w:rPr>
          <w:rFonts w:ascii="Arial" w:hAnsi="Arial" w:cs="Arial"/>
          <w:color w:val="000000"/>
          <w:sz w:val="20"/>
          <w:szCs w:val="20"/>
        </w:rPr>
        <w:t xml:space="preserve"> jinak, je prodávající povinen zboží opatřit takovým obalem pro přepravu, který zabezpečuje řádné uchování a ochranu zboží před jeho poškozením. </w:t>
      </w:r>
    </w:p>
    <w:p w14:paraId="4BFF73EE" w14:textId="77777777" w:rsidR="00F86CE9" w:rsidRPr="000C3C69" w:rsidRDefault="00F86CE9" w:rsidP="00E45368">
      <w:pPr>
        <w:autoSpaceDE w:val="0"/>
        <w:autoSpaceDN w:val="0"/>
        <w:adjustRightInd w:val="0"/>
        <w:spacing w:after="120" w:line="240" w:lineRule="auto"/>
        <w:jc w:val="center"/>
        <w:rPr>
          <w:rFonts w:ascii="Arial" w:hAnsi="Arial" w:cs="Arial"/>
          <w:b/>
          <w:bCs/>
          <w:color w:val="000000"/>
          <w:sz w:val="20"/>
          <w:szCs w:val="20"/>
          <w:highlight w:val="yellow"/>
        </w:rPr>
      </w:pPr>
    </w:p>
    <w:p w14:paraId="220F46E2" w14:textId="77777777" w:rsidR="001A177A" w:rsidRPr="000C3C69" w:rsidRDefault="001A177A" w:rsidP="00CD2BD0">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lastRenderedPageBreak/>
        <w:t>V</w:t>
      </w:r>
      <w:r w:rsidR="00D53DA5" w:rsidRPr="000C3C69">
        <w:rPr>
          <w:rFonts w:ascii="Arial" w:hAnsi="Arial" w:cs="Arial"/>
          <w:b/>
          <w:bCs/>
          <w:color w:val="000000"/>
          <w:sz w:val="20"/>
          <w:szCs w:val="20"/>
        </w:rPr>
        <w:t>I</w:t>
      </w:r>
      <w:r w:rsidR="00502BBD" w:rsidRPr="000C3C69">
        <w:rPr>
          <w:rFonts w:ascii="Arial" w:hAnsi="Arial" w:cs="Arial"/>
          <w:b/>
          <w:bCs/>
          <w:color w:val="000000"/>
          <w:sz w:val="20"/>
          <w:szCs w:val="20"/>
        </w:rPr>
        <w:t>I</w:t>
      </w:r>
      <w:r w:rsidRPr="000C3C69">
        <w:rPr>
          <w:rFonts w:ascii="Arial" w:hAnsi="Arial" w:cs="Arial"/>
          <w:b/>
          <w:bCs/>
          <w:color w:val="000000"/>
          <w:sz w:val="20"/>
          <w:szCs w:val="20"/>
        </w:rPr>
        <w:t>.</w:t>
      </w:r>
    </w:p>
    <w:p w14:paraId="3F1F0246" w14:textId="77777777" w:rsidR="001A177A" w:rsidRPr="000C3C69" w:rsidRDefault="001A177A" w:rsidP="00CD2BD0">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Odpovědnost za vady </w:t>
      </w:r>
      <w:r w:rsidR="00531D89">
        <w:rPr>
          <w:rFonts w:ascii="Arial" w:hAnsi="Arial" w:cs="Arial"/>
          <w:b/>
          <w:bCs/>
          <w:color w:val="000000"/>
          <w:sz w:val="20"/>
          <w:szCs w:val="20"/>
        </w:rPr>
        <w:t>a sankce</w:t>
      </w:r>
    </w:p>
    <w:p w14:paraId="23A71DC9" w14:textId="77777777" w:rsidR="001E2184" w:rsidRPr="000C3C69" w:rsidRDefault="00505B8D" w:rsidP="00CD2BD0">
      <w:pPr>
        <w:pStyle w:val="Odstavecseseznamem"/>
        <w:keepNext/>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Prodávající je povinen dodat zboží v množství, jakosti a proved</w:t>
      </w:r>
      <w:r w:rsidR="00F3299D" w:rsidRPr="000C3C69">
        <w:rPr>
          <w:rFonts w:ascii="Arial" w:hAnsi="Arial" w:cs="Arial"/>
          <w:color w:val="000000"/>
          <w:sz w:val="20"/>
          <w:szCs w:val="20"/>
        </w:rPr>
        <w:t>ení, jež určuje dílčí kupní s</w:t>
      </w:r>
      <w:r w:rsidRPr="000C3C69">
        <w:rPr>
          <w:rFonts w:ascii="Arial" w:hAnsi="Arial" w:cs="Arial"/>
          <w:color w:val="000000"/>
          <w:sz w:val="20"/>
          <w:szCs w:val="20"/>
        </w:rPr>
        <w:t xml:space="preserve">mlouva a tato </w:t>
      </w:r>
      <w:r w:rsidR="00F477A4" w:rsidRPr="000C3C69">
        <w:rPr>
          <w:rFonts w:ascii="Arial" w:hAnsi="Arial" w:cs="Arial"/>
          <w:color w:val="000000"/>
          <w:sz w:val="20"/>
          <w:szCs w:val="20"/>
        </w:rPr>
        <w:t>Dohod</w:t>
      </w:r>
      <w:r w:rsidRPr="000C3C69">
        <w:rPr>
          <w:rFonts w:ascii="Arial" w:hAnsi="Arial" w:cs="Arial"/>
          <w:color w:val="000000"/>
          <w:sz w:val="20"/>
          <w:szCs w:val="20"/>
        </w:rPr>
        <w:t>a, včetně příslušné technické dokumentace</w:t>
      </w:r>
      <w:r w:rsidR="00756CD0" w:rsidRPr="000C3C69">
        <w:rPr>
          <w:rFonts w:ascii="Arial" w:hAnsi="Arial" w:cs="Arial"/>
          <w:color w:val="000000"/>
          <w:sz w:val="20"/>
          <w:szCs w:val="20"/>
        </w:rPr>
        <w:t xml:space="preserve"> platné EN, ČSN a</w:t>
      </w:r>
      <w:r w:rsidR="002E02B1" w:rsidRPr="000C3C69">
        <w:rPr>
          <w:rFonts w:ascii="Arial" w:hAnsi="Arial" w:cs="Arial"/>
          <w:color w:val="000000"/>
          <w:sz w:val="20"/>
          <w:szCs w:val="20"/>
        </w:rPr>
        <w:t> </w:t>
      </w:r>
      <w:r w:rsidR="00756CD0" w:rsidRPr="000C3C69">
        <w:rPr>
          <w:rFonts w:ascii="Arial" w:hAnsi="Arial" w:cs="Arial"/>
          <w:color w:val="000000"/>
          <w:sz w:val="20"/>
          <w:szCs w:val="20"/>
        </w:rPr>
        <w:t>technologické postupy</w:t>
      </w:r>
      <w:r w:rsidRPr="000C3C69">
        <w:rPr>
          <w:rFonts w:ascii="Arial" w:hAnsi="Arial" w:cs="Arial"/>
          <w:color w:val="000000"/>
          <w:sz w:val="20"/>
          <w:szCs w:val="20"/>
        </w:rPr>
        <w:t xml:space="preserve">. Jestliže prodávající poruší své uvedené povinnosti, vznikají kupujícímu nároky z odpovědnosti za vady, které se řídí ustanoveními </w:t>
      </w:r>
      <w:r w:rsidRPr="000C3C69">
        <w:rPr>
          <w:rFonts w:ascii="Arial" w:hAnsi="Arial" w:cs="Arial"/>
          <w:b/>
          <w:color w:val="000000"/>
          <w:sz w:val="20"/>
          <w:szCs w:val="20"/>
        </w:rPr>
        <w:t>§ 2099 a násl.</w:t>
      </w:r>
      <w:r w:rsidR="000315D5" w:rsidRPr="000C3C69">
        <w:rPr>
          <w:rFonts w:ascii="Arial" w:hAnsi="Arial" w:cs="Arial"/>
          <w:b/>
          <w:color w:val="000000"/>
          <w:sz w:val="20"/>
          <w:szCs w:val="20"/>
        </w:rPr>
        <w:t xml:space="preserve"> OZ.</w:t>
      </w:r>
    </w:p>
    <w:p w14:paraId="5D2E6024" w14:textId="77777777" w:rsidR="001E2184" w:rsidRPr="000C3C69" w:rsidRDefault="00505B8D" w:rsidP="00E45368">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Kupující je oprávněn uplatnit nároky z odpovědnosti za vady zboží pouze písemným oznámením doručeným prodávajícímu</w:t>
      </w:r>
      <w:r w:rsidR="00DE3D15">
        <w:rPr>
          <w:rFonts w:ascii="Arial" w:hAnsi="Arial" w:cs="Arial"/>
          <w:color w:val="000000"/>
          <w:sz w:val="20"/>
          <w:szCs w:val="20"/>
        </w:rPr>
        <w:t xml:space="preserve"> na emailovou adresu uvedenou v Příloze č.1</w:t>
      </w:r>
      <w:r w:rsidRPr="000C3C69">
        <w:rPr>
          <w:rFonts w:ascii="Arial" w:hAnsi="Arial" w:cs="Arial"/>
          <w:color w:val="000000"/>
          <w:sz w:val="20"/>
          <w:szCs w:val="20"/>
        </w:rPr>
        <w:t xml:space="preserve">. </w:t>
      </w:r>
      <w:r w:rsidR="009D5A14">
        <w:rPr>
          <w:rFonts w:ascii="Arial" w:hAnsi="Arial" w:cs="Arial"/>
          <w:color w:val="000000"/>
          <w:sz w:val="20"/>
          <w:szCs w:val="20"/>
        </w:rPr>
        <w:t>Smluvní strany nespecifikují přesnou podobu pro uplatnění nároku z odpovědnosti za vady.</w:t>
      </w:r>
    </w:p>
    <w:p w14:paraId="572B20CA" w14:textId="77777777" w:rsidR="00922526" w:rsidRPr="000C3C69" w:rsidRDefault="00922526" w:rsidP="00E45368">
      <w:pPr>
        <w:pStyle w:val="Odstavecseseznamem"/>
        <w:widowControl w:val="0"/>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poskytuje na zboží záruku za jakost v délce </w:t>
      </w:r>
      <w:r w:rsidR="00912241" w:rsidRPr="000C3C69">
        <w:rPr>
          <w:rFonts w:ascii="Arial" w:hAnsi="Arial" w:cs="Arial"/>
          <w:b/>
          <w:color w:val="000000"/>
          <w:sz w:val="20"/>
          <w:szCs w:val="20"/>
        </w:rPr>
        <w:t>24 měsíců</w:t>
      </w:r>
      <w:r w:rsidR="00C61489" w:rsidRPr="000C3C69">
        <w:rPr>
          <w:rFonts w:ascii="Arial" w:hAnsi="Arial" w:cs="Arial"/>
          <w:b/>
          <w:color w:val="000000"/>
          <w:sz w:val="20"/>
          <w:szCs w:val="20"/>
        </w:rPr>
        <w:t xml:space="preserve">, </w:t>
      </w:r>
      <w:r w:rsidR="00C61489" w:rsidRPr="000C3C69">
        <w:rPr>
          <w:rFonts w:ascii="Arial" w:hAnsi="Arial" w:cs="Arial"/>
          <w:color w:val="000000"/>
          <w:sz w:val="20"/>
          <w:szCs w:val="20"/>
        </w:rPr>
        <w:t>není-li výrobcem stanovena doba delší</w:t>
      </w:r>
      <w:r w:rsidRPr="000C3C69">
        <w:rPr>
          <w:rFonts w:ascii="Arial" w:hAnsi="Arial" w:cs="Arial"/>
          <w:color w:val="000000"/>
          <w:sz w:val="20"/>
          <w:szCs w:val="20"/>
        </w:rPr>
        <w:t>. Záruční doba počíná běžet dnem dodání zboží kupujícímu.</w:t>
      </w:r>
    </w:p>
    <w:p w14:paraId="2C95CBD0" w14:textId="77777777" w:rsidR="00756CD0" w:rsidRDefault="00756CD0" w:rsidP="00BD0C3C">
      <w:pPr>
        <w:pStyle w:val="Odstavecseseznamem"/>
        <w:widowControl w:val="0"/>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Reklamace a záruky uplatňuje kupující </w:t>
      </w:r>
      <w:r w:rsidR="009D5A14">
        <w:rPr>
          <w:rFonts w:ascii="Arial" w:hAnsi="Arial" w:cs="Arial"/>
          <w:color w:val="000000"/>
          <w:sz w:val="20"/>
          <w:szCs w:val="20"/>
        </w:rPr>
        <w:t>písemně na emailovou adresu uvedenou v Příloze č.1</w:t>
      </w:r>
      <w:r w:rsidR="009D5A14" w:rsidRPr="000C3C69">
        <w:rPr>
          <w:rFonts w:ascii="Arial" w:hAnsi="Arial" w:cs="Arial"/>
          <w:color w:val="000000"/>
          <w:sz w:val="20"/>
          <w:szCs w:val="20"/>
        </w:rPr>
        <w:t xml:space="preserve">. </w:t>
      </w:r>
      <w:r w:rsidR="009D5A14">
        <w:rPr>
          <w:rFonts w:ascii="Arial" w:hAnsi="Arial" w:cs="Arial"/>
          <w:color w:val="000000"/>
          <w:sz w:val="20"/>
          <w:szCs w:val="20"/>
        </w:rPr>
        <w:t>Smluvní strany nespecifikují přesnou podobu pro uplatnění reklamace</w:t>
      </w:r>
      <w:r w:rsidRPr="000C3C69">
        <w:rPr>
          <w:rFonts w:ascii="Arial" w:hAnsi="Arial" w:cs="Arial"/>
          <w:color w:val="000000"/>
          <w:sz w:val="20"/>
          <w:szCs w:val="20"/>
        </w:rPr>
        <w:t>.</w:t>
      </w:r>
    </w:p>
    <w:p w14:paraId="09B8A9A8" w14:textId="77777777" w:rsidR="00AB1B0C" w:rsidRPr="000C3C69" w:rsidRDefault="00AB1B0C" w:rsidP="00DE3D1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Bude-li kupující v prodlení s úhradou kupní ceny delším než 14 kalendářních dnů, </w:t>
      </w:r>
      <w:r>
        <w:rPr>
          <w:rFonts w:ascii="Arial" w:hAnsi="Arial" w:cs="Arial"/>
          <w:sz w:val="20"/>
          <w:szCs w:val="20"/>
        </w:rPr>
        <w:t>má prodávající nárok uplatnit smluvní pokutu ve výši 0,03</w:t>
      </w:r>
      <w:r w:rsidR="009D5A14">
        <w:rPr>
          <w:rFonts w:ascii="Arial" w:hAnsi="Arial" w:cs="Arial"/>
          <w:sz w:val="20"/>
          <w:szCs w:val="20"/>
        </w:rPr>
        <w:t xml:space="preserve"> </w:t>
      </w:r>
      <w:r>
        <w:rPr>
          <w:rFonts w:ascii="Arial" w:hAnsi="Arial" w:cs="Arial"/>
          <w:sz w:val="20"/>
          <w:szCs w:val="20"/>
        </w:rPr>
        <w:t>% z neuhrazené částky za každý den prodlení</w:t>
      </w:r>
      <w:r w:rsidRPr="000C3C69">
        <w:rPr>
          <w:rFonts w:ascii="Arial" w:hAnsi="Arial" w:cs="Arial"/>
          <w:sz w:val="20"/>
          <w:szCs w:val="20"/>
        </w:rPr>
        <w:t xml:space="preserve">. </w:t>
      </w:r>
    </w:p>
    <w:p w14:paraId="0C514343" w14:textId="77777777" w:rsidR="00AB1B0C" w:rsidRDefault="00AB1B0C" w:rsidP="00CE216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DE3D15">
        <w:rPr>
          <w:rFonts w:ascii="Arial" w:hAnsi="Arial" w:cs="Arial"/>
          <w:color w:val="000000"/>
          <w:sz w:val="20"/>
          <w:szCs w:val="20"/>
        </w:rPr>
        <w:t xml:space="preserve">V případě prodlení prodávajícího s dodáním zboží je prodávající povinen zaplatit kupujícímu smluvní pokutu ve výši </w:t>
      </w:r>
      <w:r w:rsidRPr="00DE3D15">
        <w:rPr>
          <w:rFonts w:ascii="Arial" w:hAnsi="Arial" w:cs="Arial"/>
          <w:b/>
          <w:color w:val="000000"/>
          <w:sz w:val="20"/>
          <w:szCs w:val="20"/>
        </w:rPr>
        <w:t>0,</w:t>
      </w:r>
      <w:r w:rsidR="0023195D">
        <w:rPr>
          <w:rFonts w:ascii="Arial" w:hAnsi="Arial" w:cs="Arial"/>
          <w:b/>
          <w:color w:val="000000"/>
          <w:sz w:val="20"/>
          <w:szCs w:val="20"/>
        </w:rPr>
        <w:t>1</w:t>
      </w:r>
      <w:r w:rsidRPr="00DE3D15">
        <w:rPr>
          <w:rFonts w:ascii="Arial" w:hAnsi="Arial" w:cs="Arial"/>
          <w:b/>
          <w:color w:val="000000"/>
          <w:sz w:val="20"/>
          <w:szCs w:val="20"/>
        </w:rPr>
        <w:t xml:space="preserve"> %</w:t>
      </w:r>
      <w:r w:rsidRPr="00DE3D15">
        <w:rPr>
          <w:rFonts w:ascii="Arial" w:hAnsi="Arial" w:cs="Arial"/>
          <w:color w:val="000000"/>
          <w:sz w:val="20"/>
          <w:szCs w:val="20"/>
        </w:rPr>
        <w:t xml:space="preserve"> z hodnoty kupní ceny daného zboží uvedeného na objednávce za každý den prodlení nedodaného zboží. </w:t>
      </w:r>
    </w:p>
    <w:p w14:paraId="248E21C8" w14:textId="77777777" w:rsidR="00CE2165" w:rsidRDefault="00CE2165" w:rsidP="00CE2165">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Náklady spojené s uplatněním odpovědnosti za vady nebo reklamaci nese prodávající.</w:t>
      </w:r>
    </w:p>
    <w:p w14:paraId="7BB2B139" w14:textId="77777777" w:rsidR="00A01E8A" w:rsidRPr="00CE2165" w:rsidRDefault="00BE019D" w:rsidP="00855064">
      <w:pPr>
        <w:pStyle w:val="Odstavecseseznamem"/>
        <w:numPr>
          <w:ilvl w:val="0"/>
          <w:numId w:val="24"/>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Záruční doba se prodlužuje o dobu vyřízení reklamace</w:t>
      </w:r>
      <w:r w:rsidR="00A01E8A">
        <w:rPr>
          <w:rFonts w:ascii="Arial" w:hAnsi="Arial" w:cs="Arial"/>
          <w:color w:val="000000"/>
          <w:sz w:val="20"/>
          <w:szCs w:val="20"/>
        </w:rPr>
        <w:t>.</w:t>
      </w:r>
    </w:p>
    <w:p w14:paraId="1145C10F" w14:textId="77777777" w:rsidR="00BD0C3C" w:rsidRPr="000C3C69" w:rsidRDefault="00BD0C3C" w:rsidP="00BD0C3C">
      <w:pPr>
        <w:widowControl w:val="0"/>
        <w:autoSpaceDE w:val="0"/>
        <w:autoSpaceDN w:val="0"/>
        <w:adjustRightInd w:val="0"/>
        <w:spacing w:after="120" w:line="240" w:lineRule="auto"/>
        <w:jc w:val="center"/>
        <w:rPr>
          <w:rFonts w:ascii="Arial" w:hAnsi="Arial" w:cs="Arial"/>
          <w:b/>
          <w:bCs/>
          <w:color w:val="000000"/>
          <w:sz w:val="20"/>
          <w:szCs w:val="20"/>
        </w:rPr>
      </w:pPr>
    </w:p>
    <w:p w14:paraId="3C0C1EE9" w14:textId="77777777" w:rsidR="001A177A" w:rsidRPr="000C3C69" w:rsidRDefault="001A2B52"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V</w:t>
      </w:r>
      <w:r w:rsidR="001A177A" w:rsidRPr="000C3C69">
        <w:rPr>
          <w:rFonts w:ascii="Arial" w:hAnsi="Arial" w:cs="Arial"/>
          <w:b/>
          <w:bCs/>
          <w:color w:val="000000"/>
          <w:sz w:val="20"/>
          <w:szCs w:val="20"/>
        </w:rPr>
        <w:t>I</w:t>
      </w:r>
      <w:r w:rsidR="00EC30D8" w:rsidRPr="000C3C69">
        <w:rPr>
          <w:rFonts w:ascii="Arial" w:hAnsi="Arial" w:cs="Arial"/>
          <w:b/>
          <w:bCs/>
          <w:color w:val="000000"/>
          <w:sz w:val="20"/>
          <w:szCs w:val="20"/>
        </w:rPr>
        <w:t>I</w:t>
      </w:r>
      <w:r w:rsidR="00502BBD" w:rsidRPr="000C3C69">
        <w:rPr>
          <w:rFonts w:ascii="Arial" w:hAnsi="Arial" w:cs="Arial"/>
          <w:b/>
          <w:bCs/>
          <w:color w:val="000000"/>
          <w:sz w:val="20"/>
          <w:szCs w:val="20"/>
        </w:rPr>
        <w:t>I</w:t>
      </w:r>
      <w:r w:rsidR="001A177A" w:rsidRPr="000C3C69">
        <w:rPr>
          <w:rFonts w:ascii="Arial" w:hAnsi="Arial" w:cs="Arial"/>
          <w:b/>
          <w:bCs/>
          <w:color w:val="000000"/>
          <w:sz w:val="20"/>
          <w:szCs w:val="20"/>
        </w:rPr>
        <w:t>.</w:t>
      </w:r>
    </w:p>
    <w:p w14:paraId="380AAEE8"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Zánik rámcové </w:t>
      </w:r>
      <w:r w:rsidR="00F477A4" w:rsidRPr="000C3C69">
        <w:rPr>
          <w:rFonts w:ascii="Arial" w:hAnsi="Arial" w:cs="Arial"/>
          <w:b/>
          <w:bCs/>
          <w:color w:val="000000"/>
          <w:sz w:val="20"/>
          <w:szCs w:val="20"/>
        </w:rPr>
        <w:t>Dohod</w:t>
      </w:r>
      <w:r w:rsidRPr="000C3C69">
        <w:rPr>
          <w:rFonts w:ascii="Arial" w:hAnsi="Arial" w:cs="Arial"/>
          <w:b/>
          <w:bCs/>
          <w:color w:val="000000"/>
          <w:sz w:val="20"/>
          <w:szCs w:val="20"/>
        </w:rPr>
        <w:t xml:space="preserve">y </w:t>
      </w:r>
    </w:p>
    <w:p w14:paraId="0CE4C118" w14:textId="77777777" w:rsidR="001E2184" w:rsidRPr="000C3C69" w:rsidRDefault="00505B8D" w:rsidP="00E45368">
      <w:pPr>
        <w:pStyle w:val="Odstavecseseznamem"/>
        <w:keepNext/>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Tento závazkový vztah založený mezi oběma smluvními stranami touto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ou zaniká, nastane-li některá z níže uvedených právních skutečností: </w:t>
      </w:r>
    </w:p>
    <w:p w14:paraId="3ED05BC8" w14:textId="77777777" w:rsidR="001A177A" w:rsidRPr="000C3C69" w:rsidRDefault="001A177A"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 xml:space="preserve">písemnou dohodou obou smluvních stran, a to ke dni uvedenému v takovéto dohodě, jinak ke dni následujícímu po dni uzavření dohody o zániku závazkového vztahu. </w:t>
      </w:r>
    </w:p>
    <w:p w14:paraId="5A5DEBFC" w14:textId="77777777" w:rsidR="001A177A" w:rsidRPr="000C3C69" w:rsidRDefault="002C2194"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 xml:space="preserve">písemným </w:t>
      </w:r>
      <w:r w:rsidR="001A177A" w:rsidRPr="000C3C69">
        <w:rPr>
          <w:rFonts w:ascii="Arial" w:hAnsi="Arial" w:cs="Arial"/>
          <w:color w:val="000000"/>
          <w:sz w:val="20"/>
          <w:szCs w:val="20"/>
        </w:rPr>
        <w:t xml:space="preserve">odstoupením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přičemž kterákoli ze smluvních stran je oprávněna od této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odstoupit, j</w:t>
      </w:r>
      <w:r w:rsidR="00F3299D" w:rsidRPr="000C3C69">
        <w:rPr>
          <w:rFonts w:ascii="Arial" w:hAnsi="Arial" w:cs="Arial"/>
          <w:color w:val="000000"/>
          <w:sz w:val="20"/>
          <w:szCs w:val="20"/>
        </w:rPr>
        <w:t>e-li tak ujednáno v této</w:t>
      </w:r>
      <w:r w:rsidR="001A177A" w:rsidRPr="000C3C69">
        <w:rPr>
          <w:rFonts w:ascii="Arial" w:hAnsi="Arial" w:cs="Arial"/>
          <w:color w:val="000000"/>
          <w:sz w:val="20"/>
          <w:szCs w:val="20"/>
        </w:rPr>
        <w:t xml:space="preserve">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ě nebo byla-li </w:t>
      </w:r>
      <w:r w:rsidR="00F477A4" w:rsidRPr="000C3C69">
        <w:rPr>
          <w:rFonts w:ascii="Arial" w:hAnsi="Arial" w:cs="Arial"/>
          <w:color w:val="000000"/>
          <w:sz w:val="20"/>
          <w:szCs w:val="20"/>
        </w:rPr>
        <w:t>Dohod</w:t>
      </w:r>
      <w:r w:rsidR="001A177A" w:rsidRPr="000C3C69">
        <w:rPr>
          <w:rFonts w:ascii="Arial" w:hAnsi="Arial" w:cs="Arial"/>
          <w:color w:val="000000"/>
          <w:sz w:val="20"/>
          <w:szCs w:val="20"/>
        </w:rPr>
        <w:t>a jednáním druhé</w:t>
      </w:r>
      <w:r w:rsidR="00CF08CE" w:rsidRPr="000C3C69">
        <w:rPr>
          <w:rFonts w:ascii="Arial" w:hAnsi="Arial" w:cs="Arial"/>
          <w:color w:val="000000"/>
          <w:sz w:val="20"/>
          <w:szCs w:val="20"/>
        </w:rPr>
        <w:t xml:space="preserve">ho účastníka </w:t>
      </w:r>
      <w:r w:rsidR="0054574B">
        <w:rPr>
          <w:rFonts w:ascii="Arial" w:hAnsi="Arial" w:cs="Arial"/>
          <w:color w:val="000000"/>
          <w:sz w:val="20"/>
          <w:szCs w:val="20"/>
        </w:rPr>
        <w:t>D</w:t>
      </w:r>
      <w:r w:rsidR="00CF08CE" w:rsidRPr="000C3C69">
        <w:rPr>
          <w:rFonts w:ascii="Arial" w:hAnsi="Arial" w:cs="Arial"/>
          <w:color w:val="000000"/>
          <w:sz w:val="20"/>
          <w:szCs w:val="20"/>
        </w:rPr>
        <w:t>ohody</w:t>
      </w:r>
      <w:r w:rsidR="001A177A" w:rsidRPr="000C3C69">
        <w:rPr>
          <w:rFonts w:ascii="Arial" w:hAnsi="Arial" w:cs="Arial"/>
          <w:color w:val="000000"/>
          <w:sz w:val="20"/>
          <w:szCs w:val="20"/>
        </w:rPr>
        <w:t xml:space="preserve"> porušena podstatným způsobem, a to vždy po předchozím upozornění na porušení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s poskytnutím náhradní lhůty k</w:t>
      </w:r>
      <w:r w:rsidR="002E02B1" w:rsidRPr="000C3C69">
        <w:rPr>
          <w:rFonts w:ascii="Arial" w:hAnsi="Arial" w:cs="Arial"/>
          <w:color w:val="000000"/>
          <w:sz w:val="20"/>
          <w:szCs w:val="20"/>
        </w:rPr>
        <w:t> </w:t>
      </w:r>
      <w:r w:rsidR="001A177A" w:rsidRPr="000C3C69">
        <w:rPr>
          <w:rFonts w:ascii="Arial" w:hAnsi="Arial" w:cs="Arial"/>
          <w:color w:val="000000"/>
          <w:sz w:val="20"/>
          <w:szCs w:val="20"/>
        </w:rPr>
        <w:t xml:space="preserve">odstranění stavu porušení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a s upozorněním na možnost odstoupení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 xml:space="preserve">y. Odstoupením </w:t>
      </w:r>
      <w:r w:rsidR="00F477A4" w:rsidRPr="000C3C69">
        <w:rPr>
          <w:rFonts w:ascii="Arial" w:hAnsi="Arial" w:cs="Arial"/>
          <w:color w:val="000000"/>
          <w:sz w:val="20"/>
          <w:szCs w:val="20"/>
        </w:rPr>
        <w:t>Dohod</w:t>
      </w:r>
      <w:r w:rsidR="001A177A" w:rsidRPr="000C3C69">
        <w:rPr>
          <w:rFonts w:ascii="Arial" w:hAnsi="Arial" w:cs="Arial"/>
          <w:color w:val="000000"/>
          <w:sz w:val="20"/>
          <w:szCs w:val="20"/>
        </w:rPr>
        <w:t>a zaniká ke dni doručení projevu vůle směřujícího k</w:t>
      </w:r>
      <w:r w:rsidR="002E02B1" w:rsidRPr="000C3C69">
        <w:rPr>
          <w:rFonts w:ascii="Arial" w:hAnsi="Arial" w:cs="Arial"/>
          <w:color w:val="000000"/>
          <w:sz w:val="20"/>
          <w:szCs w:val="20"/>
        </w:rPr>
        <w:t> </w:t>
      </w:r>
      <w:r w:rsidR="001A177A" w:rsidRPr="000C3C69">
        <w:rPr>
          <w:rFonts w:ascii="Arial" w:hAnsi="Arial" w:cs="Arial"/>
          <w:color w:val="000000"/>
          <w:sz w:val="20"/>
          <w:szCs w:val="20"/>
        </w:rPr>
        <w:t xml:space="preserve">odstoupení od </w:t>
      </w:r>
      <w:r w:rsidR="00F477A4" w:rsidRPr="000C3C69">
        <w:rPr>
          <w:rFonts w:ascii="Arial" w:hAnsi="Arial" w:cs="Arial"/>
          <w:color w:val="000000"/>
          <w:sz w:val="20"/>
          <w:szCs w:val="20"/>
        </w:rPr>
        <w:t>Dohod</w:t>
      </w:r>
      <w:r w:rsidR="001A177A" w:rsidRPr="000C3C69">
        <w:rPr>
          <w:rFonts w:ascii="Arial" w:hAnsi="Arial" w:cs="Arial"/>
          <w:color w:val="000000"/>
          <w:sz w:val="20"/>
          <w:szCs w:val="20"/>
        </w:rPr>
        <w:t>y. Účinky odstoupení se řídí ustanovením obč</w:t>
      </w:r>
      <w:r w:rsidR="009D1EE1" w:rsidRPr="000C3C69">
        <w:rPr>
          <w:rFonts w:ascii="Arial" w:hAnsi="Arial" w:cs="Arial"/>
          <w:color w:val="000000"/>
          <w:sz w:val="20"/>
          <w:szCs w:val="20"/>
        </w:rPr>
        <w:t>anského</w:t>
      </w:r>
      <w:r w:rsidR="001A177A" w:rsidRPr="000C3C69">
        <w:rPr>
          <w:rFonts w:ascii="Arial" w:hAnsi="Arial" w:cs="Arial"/>
          <w:color w:val="000000"/>
          <w:sz w:val="20"/>
          <w:szCs w:val="20"/>
        </w:rPr>
        <w:t xml:space="preserve"> zák</w:t>
      </w:r>
      <w:r w:rsidR="009D1EE1" w:rsidRPr="000C3C69">
        <w:rPr>
          <w:rFonts w:ascii="Arial" w:hAnsi="Arial" w:cs="Arial"/>
          <w:color w:val="000000"/>
          <w:sz w:val="20"/>
          <w:szCs w:val="20"/>
        </w:rPr>
        <w:t>oníku</w:t>
      </w:r>
      <w:r w:rsidR="00F3299D" w:rsidRPr="000C3C69">
        <w:rPr>
          <w:rFonts w:ascii="Arial" w:hAnsi="Arial" w:cs="Arial"/>
          <w:color w:val="000000"/>
          <w:sz w:val="20"/>
          <w:szCs w:val="20"/>
        </w:rPr>
        <w:t>.</w:t>
      </w:r>
      <w:r w:rsidR="001A177A" w:rsidRPr="000C3C69">
        <w:rPr>
          <w:rFonts w:ascii="Arial" w:hAnsi="Arial" w:cs="Arial"/>
          <w:color w:val="000000"/>
          <w:sz w:val="20"/>
          <w:szCs w:val="20"/>
        </w:rPr>
        <w:t xml:space="preserve"> </w:t>
      </w:r>
    </w:p>
    <w:p w14:paraId="603304B4" w14:textId="77777777" w:rsidR="004970BF" w:rsidRPr="000C3C69" w:rsidRDefault="002C2194" w:rsidP="00E45368">
      <w:pPr>
        <w:numPr>
          <w:ilvl w:val="1"/>
          <w:numId w:val="30"/>
        </w:numPr>
        <w:autoSpaceDE w:val="0"/>
        <w:autoSpaceDN w:val="0"/>
        <w:adjustRightInd w:val="0"/>
        <w:spacing w:after="120" w:line="240" w:lineRule="auto"/>
        <w:ind w:left="851" w:hanging="284"/>
        <w:jc w:val="both"/>
        <w:rPr>
          <w:rFonts w:ascii="Arial" w:hAnsi="Arial" w:cs="Arial"/>
          <w:color w:val="000000"/>
          <w:sz w:val="20"/>
          <w:szCs w:val="20"/>
        </w:rPr>
      </w:pPr>
      <w:r w:rsidRPr="000C3C69">
        <w:rPr>
          <w:rFonts w:ascii="Arial" w:hAnsi="Arial" w:cs="Arial"/>
          <w:color w:val="000000"/>
          <w:sz w:val="20"/>
          <w:szCs w:val="20"/>
        </w:rPr>
        <w:t>uplynutím doby, na kterou je závazkový vztah sjednán</w:t>
      </w:r>
      <w:r w:rsidR="002367A2" w:rsidRPr="000C3C69">
        <w:rPr>
          <w:rFonts w:ascii="Arial" w:hAnsi="Arial" w:cs="Arial"/>
          <w:color w:val="000000"/>
          <w:sz w:val="20"/>
          <w:szCs w:val="20"/>
        </w:rPr>
        <w:t>.</w:t>
      </w:r>
    </w:p>
    <w:p w14:paraId="20484549" w14:textId="77777777" w:rsidR="002878BB" w:rsidRPr="000C3C69" w:rsidRDefault="002878BB" w:rsidP="00E45368">
      <w:pPr>
        <w:pStyle w:val="Odstavecseseznamem"/>
        <w:keepNext/>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Kupující má dále právo bez předchozího písemného upozornění od </w:t>
      </w:r>
      <w:r w:rsidR="007051A6">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odstoupit:</w:t>
      </w:r>
    </w:p>
    <w:p w14:paraId="0F96B779"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při prodlení s odevzdáním zboží ze strany prodávajícího po dobu delší než 30</w:t>
      </w:r>
      <w:r w:rsidR="002E02B1" w:rsidRPr="000C3C69">
        <w:rPr>
          <w:rFonts w:ascii="Arial" w:hAnsi="Arial" w:cs="Arial"/>
          <w:color w:val="000000"/>
          <w:sz w:val="20"/>
          <w:szCs w:val="20"/>
          <w:lang w:eastAsia="ar-SA"/>
        </w:rPr>
        <w:t> </w:t>
      </w:r>
      <w:r w:rsidRPr="000C3C69">
        <w:rPr>
          <w:rFonts w:ascii="Arial" w:hAnsi="Arial" w:cs="Arial"/>
          <w:color w:val="000000"/>
          <w:sz w:val="20"/>
          <w:szCs w:val="20"/>
          <w:lang w:eastAsia="ar-SA"/>
        </w:rPr>
        <w:t xml:space="preserve">kalendářních dnů; </w:t>
      </w:r>
      <w:proofErr w:type="gramStart"/>
      <w:r w:rsidRPr="000C3C69">
        <w:rPr>
          <w:rFonts w:ascii="Arial" w:hAnsi="Arial" w:cs="Arial"/>
          <w:color w:val="000000"/>
          <w:sz w:val="20"/>
          <w:szCs w:val="20"/>
          <w:lang w:eastAsia="ar-SA"/>
        </w:rPr>
        <w:t>a nebo</w:t>
      </w:r>
      <w:proofErr w:type="gramEnd"/>
    </w:p>
    <w:p w14:paraId="2409480B" w14:textId="77777777" w:rsidR="002878BB"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 xml:space="preserve">při zjištění, že technické parametry zboží neodpovídají požadavkům kupujícího stanoveným v zadávací dokumentaci; </w:t>
      </w:r>
      <w:proofErr w:type="gramStart"/>
      <w:r w:rsidRPr="000C3C69">
        <w:rPr>
          <w:rFonts w:ascii="Arial" w:hAnsi="Arial" w:cs="Arial"/>
          <w:color w:val="000000"/>
          <w:sz w:val="20"/>
          <w:szCs w:val="20"/>
          <w:lang w:eastAsia="ar-SA"/>
        </w:rPr>
        <w:t>a nebo</w:t>
      </w:r>
      <w:proofErr w:type="gramEnd"/>
    </w:p>
    <w:p w14:paraId="131D927C" w14:textId="77777777" w:rsidR="0098545B" w:rsidRPr="000C3C69" w:rsidRDefault="0098545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Pr>
          <w:rFonts w:ascii="Arial" w:hAnsi="Arial" w:cs="Arial"/>
          <w:color w:val="000000"/>
          <w:sz w:val="20"/>
          <w:szCs w:val="20"/>
          <w:lang w:eastAsia="ar-SA"/>
        </w:rPr>
        <w:t xml:space="preserve">prodávající nedoloží trvání pojištění odpovědnosti dle čl. XI. odst. 11.9 této Dohody; </w:t>
      </w:r>
      <w:proofErr w:type="gramStart"/>
      <w:r>
        <w:rPr>
          <w:rFonts w:ascii="Arial" w:hAnsi="Arial" w:cs="Arial"/>
          <w:color w:val="000000"/>
          <w:sz w:val="20"/>
          <w:szCs w:val="20"/>
          <w:lang w:eastAsia="ar-SA"/>
        </w:rPr>
        <w:t>a nebo</w:t>
      </w:r>
      <w:proofErr w:type="gramEnd"/>
    </w:p>
    <w:p w14:paraId="70895345"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lastRenderedPageBreak/>
        <w:t>při zjištění, že zboží, které je předmětem plnění, není nové, je použité, zastavené, zapůjčené, zatížené právními vadami</w:t>
      </w:r>
      <w:r w:rsidR="00BE019D">
        <w:rPr>
          <w:rFonts w:ascii="Arial" w:hAnsi="Arial" w:cs="Arial"/>
          <w:color w:val="000000"/>
          <w:sz w:val="20"/>
          <w:szCs w:val="20"/>
          <w:lang w:eastAsia="ar-SA"/>
        </w:rPr>
        <w:t>, jež</w:t>
      </w:r>
      <w:r w:rsidRPr="000C3C69">
        <w:rPr>
          <w:rFonts w:ascii="Arial" w:hAnsi="Arial" w:cs="Arial"/>
          <w:color w:val="000000"/>
          <w:sz w:val="20"/>
          <w:szCs w:val="20"/>
          <w:lang w:eastAsia="ar-SA"/>
        </w:rPr>
        <w:t xml:space="preserve"> </w:t>
      </w:r>
      <w:r w:rsidR="00BE019D" w:rsidRPr="000C3C69">
        <w:rPr>
          <w:rFonts w:ascii="Arial" w:hAnsi="Arial" w:cs="Arial"/>
          <w:color w:val="000000"/>
          <w:sz w:val="20"/>
          <w:szCs w:val="20"/>
          <w:lang w:eastAsia="ar-SA"/>
        </w:rPr>
        <w:t>porušuj</w:t>
      </w:r>
      <w:r w:rsidR="00BE019D">
        <w:rPr>
          <w:rFonts w:ascii="Arial" w:hAnsi="Arial" w:cs="Arial"/>
          <w:color w:val="000000"/>
          <w:sz w:val="20"/>
          <w:szCs w:val="20"/>
          <w:lang w:eastAsia="ar-SA"/>
        </w:rPr>
        <w:t>í</w:t>
      </w:r>
      <w:r w:rsidR="00BE019D" w:rsidRPr="000C3C69">
        <w:rPr>
          <w:rFonts w:ascii="Arial" w:hAnsi="Arial" w:cs="Arial"/>
          <w:color w:val="000000"/>
          <w:sz w:val="20"/>
          <w:szCs w:val="20"/>
          <w:lang w:eastAsia="ar-SA"/>
        </w:rPr>
        <w:t xml:space="preserve"> </w:t>
      </w:r>
      <w:r w:rsidRPr="000C3C69">
        <w:rPr>
          <w:rFonts w:ascii="Arial" w:hAnsi="Arial" w:cs="Arial"/>
          <w:color w:val="000000"/>
          <w:sz w:val="20"/>
          <w:szCs w:val="20"/>
          <w:lang w:eastAsia="ar-SA"/>
        </w:rPr>
        <w:t xml:space="preserve">práva třetích osob k patentu nebo k jiné formě duševního vlastnictví; </w:t>
      </w:r>
      <w:proofErr w:type="gramStart"/>
      <w:r w:rsidRPr="000C3C69">
        <w:rPr>
          <w:rFonts w:ascii="Arial" w:hAnsi="Arial" w:cs="Arial"/>
          <w:color w:val="000000"/>
          <w:sz w:val="20"/>
          <w:szCs w:val="20"/>
          <w:lang w:eastAsia="ar-SA"/>
        </w:rPr>
        <w:t>a nebo</w:t>
      </w:r>
      <w:proofErr w:type="gramEnd"/>
    </w:p>
    <w:p w14:paraId="5F4C6F0F" w14:textId="77777777" w:rsidR="002878BB"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v případě, že prodávající uvedl ve své nabídce informace nebo doklady, které neodpovídají skutečnosti a měly nebo mohly mít vliv na výsledek zadávacího řízení; a</w:t>
      </w:r>
    </w:p>
    <w:p w14:paraId="124D68FF" w14:textId="77777777" w:rsidR="00502BBD" w:rsidRPr="000C3C69" w:rsidRDefault="002878BB" w:rsidP="00E45368">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color w:val="000000"/>
          <w:sz w:val="20"/>
          <w:szCs w:val="20"/>
          <w:lang w:eastAsia="ar-SA"/>
        </w:rPr>
      </w:pPr>
      <w:r w:rsidRPr="000C3C69">
        <w:rPr>
          <w:rFonts w:ascii="Arial" w:hAnsi="Arial" w:cs="Arial"/>
          <w:color w:val="000000"/>
          <w:sz w:val="20"/>
          <w:szCs w:val="20"/>
          <w:lang w:eastAsia="ar-SA"/>
        </w:rPr>
        <w:t xml:space="preserve">bude-li zahájeno insolvenční řízení dle </w:t>
      </w:r>
      <w:r w:rsidRPr="000C3C69">
        <w:rPr>
          <w:rFonts w:ascii="Arial" w:hAnsi="Arial" w:cs="Arial"/>
          <w:b/>
          <w:color w:val="000000"/>
          <w:sz w:val="20"/>
          <w:szCs w:val="20"/>
          <w:lang w:eastAsia="ar-SA"/>
        </w:rPr>
        <w:t>zákona č. 182/2006 Sb., o úpadku a</w:t>
      </w:r>
      <w:r w:rsidR="002E02B1" w:rsidRPr="000C3C69">
        <w:rPr>
          <w:rFonts w:ascii="Arial" w:hAnsi="Arial" w:cs="Arial"/>
          <w:b/>
          <w:color w:val="000000"/>
          <w:sz w:val="20"/>
          <w:szCs w:val="20"/>
          <w:lang w:eastAsia="ar-SA"/>
        </w:rPr>
        <w:t> </w:t>
      </w:r>
      <w:r w:rsidRPr="000C3C69">
        <w:rPr>
          <w:rFonts w:ascii="Arial" w:hAnsi="Arial" w:cs="Arial"/>
          <w:b/>
          <w:color w:val="000000"/>
          <w:sz w:val="20"/>
          <w:szCs w:val="20"/>
          <w:lang w:eastAsia="ar-SA"/>
        </w:rPr>
        <w:t>způsobech jeho řešení</w:t>
      </w:r>
      <w:r w:rsidR="00277BFB" w:rsidRPr="000C3C69">
        <w:rPr>
          <w:rFonts w:ascii="Arial" w:hAnsi="Arial" w:cs="Arial"/>
          <w:b/>
          <w:color w:val="000000"/>
          <w:sz w:val="20"/>
          <w:szCs w:val="20"/>
          <w:lang w:eastAsia="ar-SA"/>
        </w:rPr>
        <w:t xml:space="preserve"> (insolvenční zákon)</w:t>
      </w:r>
      <w:r w:rsidRPr="000C3C69">
        <w:rPr>
          <w:rFonts w:ascii="Arial" w:hAnsi="Arial" w:cs="Arial"/>
          <w:color w:val="000000"/>
          <w:sz w:val="20"/>
          <w:szCs w:val="20"/>
          <w:lang w:eastAsia="ar-SA"/>
        </w:rPr>
        <w:t>, v platném znění, jehož předmětem bude úpadek nebo hrozící úpadek prodávajícího, prodávající je povinen tuto skutečnost oznámit neprodleně kupujícímu</w:t>
      </w:r>
      <w:r w:rsidR="00502BBD" w:rsidRPr="000C3C69">
        <w:rPr>
          <w:rFonts w:ascii="Arial" w:hAnsi="Arial" w:cs="Arial"/>
          <w:color w:val="000000"/>
          <w:sz w:val="20"/>
          <w:szCs w:val="20"/>
          <w:lang w:eastAsia="ar-SA"/>
        </w:rPr>
        <w:t>; a</w:t>
      </w:r>
    </w:p>
    <w:p w14:paraId="3EC1AA3F" w14:textId="77777777" w:rsidR="002878BB" w:rsidRPr="000C3C69" w:rsidRDefault="00502BBD" w:rsidP="00502BBD">
      <w:pPr>
        <w:numPr>
          <w:ilvl w:val="1"/>
          <w:numId w:val="39"/>
        </w:numPr>
        <w:tabs>
          <w:tab w:val="clear" w:pos="1440"/>
        </w:tabs>
        <w:suppressAutoHyphens/>
        <w:overflowPunct w:val="0"/>
        <w:autoSpaceDE w:val="0"/>
        <w:autoSpaceDN w:val="0"/>
        <w:adjustRightInd w:val="0"/>
        <w:spacing w:after="120" w:line="240" w:lineRule="auto"/>
        <w:ind w:left="851" w:right="-34" w:hanging="284"/>
        <w:jc w:val="both"/>
        <w:textAlignment w:val="baseline"/>
        <w:rPr>
          <w:rFonts w:ascii="Arial" w:hAnsi="Arial" w:cs="Arial"/>
          <w:sz w:val="20"/>
          <w:szCs w:val="20"/>
          <w:lang w:eastAsia="ar-SA"/>
        </w:rPr>
      </w:pPr>
      <w:r w:rsidRPr="000C3C69">
        <w:rPr>
          <w:rFonts w:ascii="Arial" w:hAnsi="Arial" w:cs="Arial"/>
          <w:sz w:val="20"/>
          <w:szCs w:val="20"/>
          <w:lang w:eastAsia="ar-SA"/>
        </w:rPr>
        <w:t xml:space="preserve">  dojde-li ze strany prodávajícího k porušení ustanovení dle odst. </w:t>
      </w:r>
      <w:r w:rsidRPr="000C3C69">
        <w:rPr>
          <w:rFonts w:ascii="Arial" w:hAnsi="Arial" w:cs="Arial"/>
          <w:b/>
          <w:sz w:val="20"/>
          <w:szCs w:val="20"/>
          <w:lang w:eastAsia="ar-SA"/>
        </w:rPr>
        <w:t>11.1</w:t>
      </w:r>
      <w:r w:rsidR="004F5B3B" w:rsidRPr="000C3C69">
        <w:rPr>
          <w:rFonts w:ascii="Arial" w:hAnsi="Arial" w:cs="Arial"/>
          <w:b/>
          <w:sz w:val="20"/>
          <w:szCs w:val="20"/>
          <w:lang w:eastAsia="ar-SA"/>
        </w:rPr>
        <w:t>1</w:t>
      </w:r>
      <w:r w:rsidRPr="000C3C69">
        <w:rPr>
          <w:rFonts w:ascii="Arial" w:hAnsi="Arial" w:cs="Arial"/>
          <w:b/>
          <w:sz w:val="20"/>
          <w:szCs w:val="20"/>
          <w:lang w:eastAsia="ar-SA"/>
        </w:rPr>
        <w:t>.</w:t>
      </w:r>
      <w:r w:rsidRPr="000C3C69">
        <w:rPr>
          <w:rFonts w:ascii="Arial" w:hAnsi="Arial" w:cs="Arial"/>
          <w:sz w:val="20"/>
          <w:szCs w:val="20"/>
          <w:lang w:eastAsia="ar-SA"/>
        </w:rPr>
        <w:t xml:space="preserve">, </w:t>
      </w:r>
      <w:r w:rsidRPr="000C3C69">
        <w:rPr>
          <w:rFonts w:ascii="Arial" w:hAnsi="Arial" w:cs="Arial"/>
          <w:b/>
          <w:sz w:val="20"/>
          <w:szCs w:val="20"/>
          <w:lang w:eastAsia="ar-SA"/>
        </w:rPr>
        <w:t>11.1</w:t>
      </w:r>
      <w:r w:rsidR="004F5B3B" w:rsidRPr="000C3C69">
        <w:rPr>
          <w:rFonts w:ascii="Arial" w:hAnsi="Arial" w:cs="Arial"/>
          <w:b/>
          <w:sz w:val="20"/>
          <w:szCs w:val="20"/>
          <w:lang w:eastAsia="ar-SA"/>
        </w:rPr>
        <w:t>2</w:t>
      </w:r>
      <w:r w:rsidRPr="000C3C69">
        <w:rPr>
          <w:rFonts w:ascii="Arial" w:hAnsi="Arial" w:cs="Arial"/>
          <w:b/>
          <w:sz w:val="20"/>
          <w:szCs w:val="20"/>
          <w:lang w:eastAsia="ar-SA"/>
        </w:rPr>
        <w:t>.</w:t>
      </w:r>
      <w:r w:rsidRPr="000C3C69">
        <w:rPr>
          <w:rFonts w:ascii="Arial" w:hAnsi="Arial" w:cs="Arial"/>
          <w:sz w:val="20"/>
          <w:szCs w:val="20"/>
          <w:lang w:eastAsia="ar-SA"/>
        </w:rPr>
        <w:t xml:space="preserve"> a </w:t>
      </w:r>
      <w:r w:rsidRPr="000C3C69">
        <w:rPr>
          <w:rFonts w:ascii="Arial" w:hAnsi="Arial" w:cs="Arial"/>
          <w:b/>
          <w:sz w:val="20"/>
          <w:szCs w:val="20"/>
          <w:lang w:eastAsia="ar-SA"/>
        </w:rPr>
        <w:t>11.1</w:t>
      </w:r>
      <w:r w:rsidR="004F5B3B" w:rsidRPr="000C3C69">
        <w:rPr>
          <w:rFonts w:ascii="Arial" w:hAnsi="Arial" w:cs="Arial"/>
          <w:b/>
          <w:sz w:val="20"/>
          <w:szCs w:val="20"/>
          <w:lang w:eastAsia="ar-SA"/>
        </w:rPr>
        <w:t>3</w:t>
      </w:r>
      <w:r w:rsidRPr="000C3C69">
        <w:rPr>
          <w:rFonts w:ascii="Arial" w:hAnsi="Arial" w:cs="Arial"/>
          <w:b/>
          <w:sz w:val="20"/>
          <w:szCs w:val="20"/>
          <w:lang w:eastAsia="ar-SA"/>
        </w:rPr>
        <w:t>.</w:t>
      </w:r>
      <w:r w:rsidRPr="000C3C69">
        <w:rPr>
          <w:rFonts w:ascii="Arial" w:hAnsi="Arial" w:cs="Arial"/>
          <w:sz w:val="20"/>
          <w:szCs w:val="20"/>
          <w:lang w:eastAsia="ar-SA"/>
        </w:rPr>
        <w:t xml:space="preserve"> </w:t>
      </w:r>
      <w:r w:rsidRPr="000C3C69">
        <w:rPr>
          <w:rFonts w:ascii="Arial" w:hAnsi="Arial" w:cs="Arial"/>
          <w:sz w:val="20"/>
          <w:szCs w:val="20"/>
        </w:rPr>
        <w:t>v souvislosti s Nařízením Rady (EU) č. 833/2014 o omezujících opatřeních vzhledem k činnostem Ruska destabilizujícím situaci na Ukrajině, ve znění novely Nařízením Rady (EU) č. 2022/576.</w:t>
      </w:r>
    </w:p>
    <w:p w14:paraId="26AD01CA" w14:textId="13D3CAF8" w:rsidR="0023195D" w:rsidRDefault="007051A6" w:rsidP="00E45368">
      <w:pPr>
        <w:pStyle w:val="Odstavecseseznamem"/>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Pr>
          <w:rFonts w:ascii="Arial" w:hAnsi="Arial" w:cs="Arial"/>
          <w:color w:val="000000"/>
          <w:sz w:val="20"/>
          <w:szCs w:val="20"/>
        </w:rPr>
        <w:t xml:space="preserve">Prodávající má </w:t>
      </w:r>
      <w:r w:rsidRPr="000C3C69">
        <w:rPr>
          <w:rFonts w:ascii="Arial" w:hAnsi="Arial" w:cs="Arial"/>
          <w:color w:val="000000"/>
          <w:sz w:val="20"/>
          <w:szCs w:val="20"/>
        </w:rPr>
        <w:t xml:space="preserve">právo bez předchozího písemného upozornění od </w:t>
      </w:r>
      <w:r w:rsidR="000D12A8">
        <w:rPr>
          <w:rFonts w:ascii="Arial" w:hAnsi="Arial" w:cs="Arial"/>
          <w:color w:val="000000"/>
          <w:sz w:val="20"/>
          <w:szCs w:val="20"/>
        </w:rPr>
        <w:t>D</w:t>
      </w:r>
      <w:r w:rsidRPr="000C3C69">
        <w:rPr>
          <w:rFonts w:ascii="Arial" w:hAnsi="Arial" w:cs="Arial"/>
          <w:color w:val="000000"/>
          <w:sz w:val="20"/>
          <w:szCs w:val="20"/>
        </w:rPr>
        <w:t>ohody odstoupit</w:t>
      </w:r>
      <w:r>
        <w:rPr>
          <w:rFonts w:ascii="Arial" w:hAnsi="Arial" w:cs="Arial"/>
          <w:color w:val="000000"/>
          <w:sz w:val="20"/>
          <w:szCs w:val="20"/>
        </w:rPr>
        <w:t xml:space="preserve"> v případě, že kupující je v prodlení s úhradou </w:t>
      </w:r>
      <w:r w:rsidRPr="000C3C69">
        <w:rPr>
          <w:rFonts w:ascii="Arial" w:hAnsi="Arial" w:cs="Arial"/>
          <w:sz w:val="20"/>
          <w:szCs w:val="20"/>
        </w:rPr>
        <w:t xml:space="preserve">kupní ceny delším než </w:t>
      </w:r>
      <w:r>
        <w:rPr>
          <w:rFonts w:ascii="Arial" w:hAnsi="Arial" w:cs="Arial"/>
          <w:sz w:val="20"/>
          <w:szCs w:val="20"/>
        </w:rPr>
        <w:t>30</w:t>
      </w:r>
      <w:r w:rsidRPr="000C3C69">
        <w:rPr>
          <w:rFonts w:ascii="Arial" w:hAnsi="Arial" w:cs="Arial"/>
          <w:sz w:val="20"/>
          <w:szCs w:val="20"/>
        </w:rPr>
        <w:t> kalendářních dnů</w:t>
      </w:r>
      <w:r>
        <w:rPr>
          <w:rFonts w:ascii="Arial" w:hAnsi="Arial" w:cs="Arial"/>
          <w:sz w:val="20"/>
          <w:szCs w:val="20"/>
        </w:rPr>
        <w:t>.</w:t>
      </w:r>
    </w:p>
    <w:p w14:paraId="562A601F" w14:textId="3F1E4963" w:rsidR="001E2184" w:rsidRPr="000C3C69" w:rsidRDefault="00505B8D" w:rsidP="00E45368">
      <w:pPr>
        <w:pStyle w:val="Odstavecseseznamem"/>
        <w:numPr>
          <w:ilvl w:val="0"/>
          <w:numId w:val="25"/>
        </w:numPr>
        <w:autoSpaceDE w:val="0"/>
        <w:autoSpaceDN w:val="0"/>
        <w:adjustRightInd w:val="0"/>
        <w:spacing w:after="120" w:line="240" w:lineRule="auto"/>
        <w:ind w:left="567" w:hanging="567"/>
        <w:contextualSpacing w:val="0"/>
        <w:jc w:val="both"/>
        <w:rPr>
          <w:rFonts w:ascii="Arial" w:hAnsi="Arial" w:cs="Arial"/>
          <w:color w:val="000000"/>
          <w:sz w:val="20"/>
          <w:szCs w:val="20"/>
        </w:rPr>
      </w:pPr>
      <w:r w:rsidRPr="000C3C69">
        <w:rPr>
          <w:rFonts w:ascii="Arial" w:hAnsi="Arial" w:cs="Arial"/>
          <w:color w:val="000000"/>
          <w:sz w:val="20"/>
          <w:szCs w:val="20"/>
        </w:rPr>
        <w:t xml:space="preserve">Dojde-li k zániku této </w:t>
      </w:r>
      <w:r w:rsidR="00F477A4" w:rsidRPr="000C3C69">
        <w:rPr>
          <w:rFonts w:ascii="Arial" w:hAnsi="Arial" w:cs="Arial"/>
          <w:color w:val="000000"/>
          <w:sz w:val="20"/>
          <w:szCs w:val="20"/>
        </w:rPr>
        <w:t>Dohod</w:t>
      </w:r>
      <w:r w:rsidRPr="000C3C69">
        <w:rPr>
          <w:rFonts w:ascii="Arial" w:hAnsi="Arial" w:cs="Arial"/>
          <w:color w:val="000000"/>
          <w:sz w:val="20"/>
          <w:szCs w:val="20"/>
        </w:rPr>
        <w:t>y, dohodl</w:t>
      </w:r>
      <w:r w:rsidR="003F509C" w:rsidRPr="000C3C69">
        <w:rPr>
          <w:rFonts w:ascii="Arial" w:hAnsi="Arial" w:cs="Arial"/>
          <w:color w:val="000000"/>
          <w:sz w:val="20"/>
          <w:szCs w:val="20"/>
        </w:rPr>
        <w:t>i</w:t>
      </w:r>
      <w:r w:rsidRPr="000C3C69">
        <w:rPr>
          <w:rFonts w:ascii="Arial" w:hAnsi="Arial" w:cs="Arial"/>
          <w:color w:val="000000"/>
          <w:sz w:val="20"/>
          <w:szCs w:val="20"/>
        </w:rPr>
        <w:t xml:space="preserve"> se ob</w:t>
      </w:r>
      <w:r w:rsidR="00CF08CE" w:rsidRPr="000C3C69">
        <w:rPr>
          <w:rFonts w:ascii="Arial" w:hAnsi="Arial" w:cs="Arial"/>
          <w:color w:val="000000"/>
          <w:sz w:val="20"/>
          <w:szCs w:val="20"/>
        </w:rPr>
        <w:t xml:space="preserve">a účastnící </w:t>
      </w:r>
      <w:r w:rsidR="000D12A8">
        <w:rPr>
          <w:rFonts w:ascii="Arial" w:hAnsi="Arial" w:cs="Arial"/>
          <w:color w:val="000000"/>
          <w:sz w:val="20"/>
          <w:szCs w:val="20"/>
        </w:rPr>
        <w:t>D</w:t>
      </w:r>
      <w:r w:rsidR="00CF08CE" w:rsidRPr="000C3C69">
        <w:rPr>
          <w:rFonts w:ascii="Arial" w:hAnsi="Arial" w:cs="Arial"/>
          <w:color w:val="000000"/>
          <w:sz w:val="20"/>
          <w:szCs w:val="20"/>
        </w:rPr>
        <w:t>ohody</w:t>
      </w:r>
      <w:r w:rsidRPr="000C3C69">
        <w:rPr>
          <w:rFonts w:ascii="Arial" w:hAnsi="Arial" w:cs="Arial"/>
          <w:color w:val="000000"/>
          <w:sz w:val="20"/>
          <w:szCs w:val="20"/>
        </w:rPr>
        <w:t xml:space="preserve"> na tom, že kupující odebere veškeré jím objednané zboží, tzn. zboží, které bylo objednáno písemnou objednávkou doručenou prodávajícímu přede dnem zániku </w:t>
      </w:r>
      <w:r w:rsidR="00F477A4" w:rsidRPr="000C3C69">
        <w:rPr>
          <w:rFonts w:ascii="Arial" w:hAnsi="Arial" w:cs="Arial"/>
          <w:color w:val="000000"/>
          <w:sz w:val="20"/>
          <w:szCs w:val="20"/>
        </w:rPr>
        <w:t>Dohod</w:t>
      </w:r>
      <w:r w:rsidRPr="000C3C69">
        <w:rPr>
          <w:rFonts w:ascii="Arial" w:hAnsi="Arial" w:cs="Arial"/>
          <w:color w:val="000000"/>
          <w:sz w:val="20"/>
          <w:szCs w:val="20"/>
        </w:rPr>
        <w:t>y</w:t>
      </w:r>
      <w:r w:rsidR="00DF64B4" w:rsidRPr="000C3C69">
        <w:rPr>
          <w:rFonts w:ascii="Arial" w:hAnsi="Arial" w:cs="Arial"/>
          <w:color w:val="000000"/>
          <w:sz w:val="20"/>
          <w:szCs w:val="20"/>
        </w:rPr>
        <w:t>.</w:t>
      </w:r>
    </w:p>
    <w:p w14:paraId="32B678E1" w14:textId="77777777" w:rsidR="00F86CE9" w:rsidRPr="000C3C69" w:rsidRDefault="00F86CE9" w:rsidP="00E45368">
      <w:pPr>
        <w:autoSpaceDE w:val="0"/>
        <w:autoSpaceDN w:val="0"/>
        <w:adjustRightInd w:val="0"/>
        <w:spacing w:after="120" w:line="240" w:lineRule="auto"/>
        <w:jc w:val="center"/>
        <w:rPr>
          <w:rFonts w:ascii="Arial" w:hAnsi="Arial" w:cs="Arial"/>
          <w:b/>
          <w:bCs/>
          <w:color w:val="000000"/>
          <w:sz w:val="20"/>
          <w:szCs w:val="20"/>
        </w:rPr>
      </w:pPr>
    </w:p>
    <w:p w14:paraId="1D480DA2" w14:textId="77777777" w:rsidR="001A177A" w:rsidRPr="000C3C69" w:rsidRDefault="00502BBD"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IX</w:t>
      </w:r>
      <w:r w:rsidR="001A177A" w:rsidRPr="000C3C69">
        <w:rPr>
          <w:rFonts w:ascii="Arial" w:hAnsi="Arial" w:cs="Arial"/>
          <w:b/>
          <w:bCs/>
          <w:color w:val="000000"/>
          <w:sz w:val="20"/>
          <w:szCs w:val="20"/>
        </w:rPr>
        <w:t>.</w:t>
      </w:r>
    </w:p>
    <w:p w14:paraId="703FB4AC" w14:textId="77777777" w:rsidR="001A177A" w:rsidRPr="000C3C69" w:rsidRDefault="001A177A"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Doba trvání závazkového vztahu </w:t>
      </w:r>
    </w:p>
    <w:p w14:paraId="57032CDC" w14:textId="77777777" w:rsidR="008F5BC7" w:rsidRDefault="00502BBD" w:rsidP="00502BBD">
      <w:pPr>
        <w:numPr>
          <w:ilvl w:val="0"/>
          <w:numId w:val="53"/>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Vztah z Dohody trvá</w:t>
      </w:r>
      <w:r w:rsidR="008F5BC7">
        <w:rPr>
          <w:rFonts w:ascii="Arial" w:hAnsi="Arial" w:cs="Arial"/>
          <w:sz w:val="20"/>
          <w:szCs w:val="20"/>
        </w:rPr>
        <w:t>:</w:t>
      </w:r>
      <w:r w:rsidRPr="000C3C69">
        <w:rPr>
          <w:rFonts w:ascii="Arial" w:hAnsi="Arial" w:cs="Arial"/>
          <w:sz w:val="20"/>
          <w:szCs w:val="20"/>
        </w:rPr>
        <w:t xml:space="preserve"> </w:t>
      </w:r>
    </w:p>
    <w:p w14:paraId="2FDCCFDC" w14:textId="6F79702E" w:rsidR="008F5BC7" w:rsidRPr="00855064" w:rsidRDefault="008F5BC7" w:rsidP="008F5BC7">
      <w:pPr>
        <w:autoSpaceDE w:val="0"/>
        <w:autoSpaceDN w:val="0"/>
        <w:adjustRightInd w:val="0"/>
        <w:spacing w:after="120" w:line="240" w:lineRule="auto"/>
        <w:ind w:left="567"/>
        <w:jc w:val="both"/>
        <w:rPr>
          <w:rFonts w:ascii="Arial" w:hAnsi="Arial" w:cs="Arial"/>
          <w:sz w:val="20"/>
          <w:szCs w:val="20"/>
        </w:rPr>
      </w:pPr>
      <w:r w:rsidRPr="00855064">
        <w:rPr>
          <w:rFonts w:ascii="Arial" w:hAnsi="Arial" w:cs="Arial"/>
          <w:sz w:val="20"/>
          <w:szCs w:val="20"/>
        </w:rPr>
        <w:t xml:space="preserve">- </w:t>
      </w:r>
      <w:r w:rsidR="00502BBD" w:rsidRPr="00855064">
        <w:rPr>
          <w:rFonts w:ascii="Arial" w:hAnsi="Arial" w:cs="Arial"/>
          <w:sz w:val="20"/>
          <w:szCs w:val="20"/>
        </w:rPr>
        <w:t xml:space="preserve">po dobu </w:t>
      </w:r>
      <w:r w:rsidR="00871741">
        <w:rPr>
          <w:rFonts w:ascii="Arial" w:hAnsi="Arial" w:cs="Arial"/>
          <w:b/>
          <w:bCs/>
          <w:sz w:val="20"/>
          <w:szCs w:val="20"/>
        </w:rPr>
        <w:t>48</w:t>
      </w:r>
      <w:r w:rsidR="00871741" w:rsidRPr="007D5CA6">
        <w:rPr>
          <w:rFonts w:ascii="Arial" w:hAnsi="Arial" w:cs="Arial"/>
          <w:b/>
          <w:sz w:val="20"/>
          <w:szCs w:val="20"/>
        </w:rPr>
        <w:t xml:space="preserve"> </w:t>
      </w:r>
      <w:r w:rsidR="00502BBD" w:rsidRPr="007D5CA6">
        <w:rPr>
          <w:rFonts w:ascii="Arial" w:hAnsi="Arial" w:cs="Arial"/>
          <w:b/>
          <w:sz w:val="20"/>
          <w:szCs w:val="20"/>
        </w:rPr>
        <w:t>měsíců</w:t>
      </w:r>
      <w:r w:rsidR="00502BBD" w:rsidRPr="00855064">
        <w:rPr>
          <w:rFonts w:ascii="Arial" w:hAnsi="Arial" w:cs="Arial"/>
          <w:b/>
          <w:sz w:val="20"/>
          <w:szCs w:val="20"/>
        </w:rPr>
        <w:t xml:space="preserve"> </w:t>
      </w:r>
      <w:r w:rsidR="00502BBD" w:rsidRPr="00855064">
        <w:rPr>
          <w:rFonts w:ascii="Arial" w:hAnsi="Arial" w:cs="Arial"/>
          <w:sz w:val="20"/>
          <w:szCs w:val="20"/>
        </w:rPr>
        <w:t xml:space="preserve">od nabytí účinnosti </w:t>
      </w:r>
      <w:r w:rsidR="00C65271" w:rsidRPr="00855064">
        <w:rPr>
          <w:rFonts w:ascii="Arial" w:hAnsi="Arial" w:cs="Arial"/>
          <w:sz w:val="20"/>
          <w:szCs w:val="20"/>
        </w:rPr>
        <w:t>D</w:t>
      </w:r>
      <w:r w:rsidR="00502BBD" w:rsidRPr="00855064">
        <w:rPr>
          <w:rFonts w:ascii="Arial" w:hAnsi="Arial" w:cs="Arial"/>
          <w:sz w:val="20"/>
          <w:szCs w:val="20"/>
        </w:rPr>
        <w:t>ohody</w:t>
      </w:r>
      <w:r w:rsidR="00502BBD" w:rsidRPr="00855064">
        <w:rPr>
          <w:rFonts w:ascii="Arial" w:hAnsi="Arial" w:cs="Arial"/>
          <w:b/>
          <w:sz w:val="20"/>
          <w:szCs w:val="20"/>
        </w:rPr>
        <w:t xml:space="preserve"> </w:t>
      </w:r>
      <w:r w:rsidR="00502BBD" w:rsidRPr="00855064">
        <w:rPr>
          <w:rFonts w:ascii="Arial" w:hAnsi="Arial" w:cs="Arial"/>
          <w:sz w:val="20"/>
          <w:szCs w:val="20"/>
        </w:rPr>
        <w:t xml:space="preserve">nebo </w:t>
      </w:r>
    </w:p>
    <w:p w14:paraId="451EFFE4" w14:textId="77777777" w:rsidR="008F5BC7" w:rsidRDefault="008F5BC7" w:rsidP="008F5BC7">
      <w:pPr>
        <w:autoSpaceDE w:val="0"/>
        <w:autoSpaceDN w:val="0"/>
        <w:adjustRightInd w:val="0"/>
        <w:spacing w:after="120" w:line="240" w:lineRule="auto"/>
        <w:ind w:left="567"/>
        <w:jc w:val="both"/>
        <w:rPr>
          <w:rFonts w:ascii="Arial" w:hAnsi="Arial" w:cs="Arial"/>
          <w:sz w:val="20"/>
          <w:szCs w:val="20"/>
        </w:rPr>
      </w:pPr>
      <w:r w:rsidRPr="00855064">
        <w:rPr>
          <w:rFonts w:ascii="Arial" w:hAnsi="Arial" w:cs="Arial"/>
          <w:sz w:val="20"/>
          <w:szCs w:val="20"/>
        </w:rPr>
        <w:t xml:space="preserve">- </w:t>
      </w:r>
      <w:r w:rsidR="00502BBD" w:rsidRPr="00855064">
        <w:rPr>
          <w:rFonts w:ascii="Arial" w:hAnsi="Arial" w:cs="Arial"/>
          <w:sz w:val="20"/>
          <w:szCs w:val="20"/>
        </w:rPr>
        <w:t xml:space="preserve">do okamžiku vyčerpání částky </w:t>
      </w:r>
      <w:proofErr w:type="gramStart"/>
      <w:r w:rsidR="00502BBD" w:rsidRPr="007D5CA6">
        <w:rPr>
          <w:rFonts w:ascii="Arial" w:hAnsi="Arial" w:cs="Arial"/>
          <w:b/>
          <w:sz w:val="20"/>
          <w:szCs w:val="20"/>
        </w:rPr>
        <w:t>1</w:t>
      </w:r>
      <w:r w:rsidR="005540CE" w:rsidRPr="007D5CA6">
        <w:rPr>
          <w:rFonts w:ascii="Arial" w:hAnsi="Arial" w:cs="Arial"/>
          <w:b/>
          <w:sz w:val="20"/>
          <w:szCs w:val="20"/>
        </w:rPr>
        <w:t>0</w:t>
      </w:r>
      <w:r w:rsidR="00502BBD" w:rsidRPr="007D5CA6">
        <w:rPr>
          <w:rFonts w:ascii="Arial" w:hAnsi="Arial" w:cs="Arial"/>
          <w:b/>
          <w:sz w:val="20"/>
          <w:szCs w:val="20"/>
        </w:rPr>
        <w:t>.000.000</w:t>
      </w:r>
      <w:r w:rsidR="00502BBD" w:rsidRPr="00855064">
        <w:rPr>
          <w:rFonts w:ascii="Arial" w:hAnsi="Arial" w:cs="Arial"/>
          <w:b/>
          <w:sz w:val="20"/>
          <w:szCs w:val="20"/>
        </w:rPr>
        <w:t>,-</w:t>
      </w:r>
      <w:proofErr w:type="gramEnd"/>
      <w:r w:rsidR="00502BBD" w:rsidRPr="00855064">
        <w:rPr>
          <w:rFonts w:ascii="Arial" w:hAnsi="Arial" w:cs="Arial"/>
          <w:sz w:val="20"/>
          <w:szCs w:val="20"/>
        </w:rPr>
        <w:t xml:space="preserve"> Kč bez DPH</w:t>
      </w:r>
      <w:r w:rsidRPr="00855064">
        <w:rPr>
          <w:rFonts w:ascii="Arial" w:hAnsi="Arial" w:cs="Arial"/>
          <w:sz w:val="20"/>
          <w:szCs w:val="20"/>
        </w:rPr>
        <w:t>,</w:t>
      </w:r>
      <w:r w:rsidR="00502BBD" w:rsidRPr="000C3C69">
        <w:rPr>
          <w:rFonts w:ascii="Arial" w:hAnsi="Arial" w:cs="Arial"/>
          <w:sz w:val="20"/>
          <w:szCs w:val="20"/>
        </w:rPr>
        <w:t xml:space="preserve"> </w:t>
      </w:r>
    </w:p>
    <w:p w14:paraId="514BA6EB" w14:textId="77777777" w:rsidR="00502BBD" w:rsidRPr="000C3C69" w:rsidRDefault="00502BBD" w:rsidP="008F5BC7">
      <w:pPr>
        <w:autoSpaceDE w:val="0"/>
        <w:autoSpaceDN w:val="0"/>
        <w:adjustRightInd w:val="0"/>
        <w:spacing w:after="120" w:line="240" w:lineRule="auto"/>
        <w:ind w:left="567"/>
        <w:jc w:val="both"/>
        <w:rPr>
          <w:rFonts w:ascii="Arial" w:hAnsi="Arial" w:cs="Arial"/>
          <w:sz w:val="20"/>
          <w:szCs w:val="20"/>
        </w:rPr>
      </w:pPr>
      <w:r w:rsidRPr="000C3C69">
        <w:rPr>
          <w:rFonts w:ascii="Arial" w:hAnsi="Arial" w:cs="Arial"/>
          <w:sz w:val="20"/>
          <w:szCs w:val="20"/>
        </w:rPr>
        <w:t>podle toho, která skutečnost nastane dříve.</w:t>
      </w:r>
    </w:p>
    <w:p w14:paraId="5E4F5E16" w14:textId="77777777" w:rsidR="00502BBD" w:rsidRPr="000C3C69" w:rsidRDefault="00502BBD" w:rsidP="00502BBD">
      <w:pPr>
        <w:numPr>
          <w:ilvl w:val="0"/>
          <w:numId w:val="53"/>
        </w:numPr>
        <w:autoSpaceDE w:val="0"/>
        <w:autoSpaceDN w:val="0"/>
        <w:adjustRightInd w:val="0"/>
        <w:spacing w:after="120" w:line="240" w:lineRule="auto"/>
        <w:ind w:left="567" w:hanging="567"/>
        <w:jc w:val="both"/>
        <w:rPr>
          <w:rFonts w:ascii="Arial" w:hAnsi="Arial" w:cs="Arial"/>
          <w:sz w:val="20"/>
          <w:szCs w:val="20"/>
        </w:rPr>
      </w:pPr>
      <w:r w:rsidRPr="000C3C69">
        <w:rPr>
          <w:rFonts w:ascii="Arial" w:hAnsi="Arial" w:cs="Arial"/>
          <w:sz w:val="20"/>
          <w:szCs w:val="20"/>
        </w:rPr>
        <w:t xml:space="preserve">Uplynutím doby trvání případně vyčerpáním částky dle </w:t>
      </w:r>
      <w:proofErr w:type="spellStart"/>
      <w:r w:rsidRPr="000C3C69">
        <w:rPr>
          <w:rFonts w:ascii="Arial" w:hAnsi="Arial" w:cs="Arial"/>
          <w:sz w:val="20"/>
          <w:szCs w:val="20"/>
        </w:rPr>
        <w:t>ost</w:t>
      </w:r>
      <w:proofErr w:type="spellEnd"/>
      <w:r w:rsidRPr="000C3C69">
        <w:rPr>
          <w:rFonts w:ascii="Arial" w:hAnsi="Arial" w:cs="Arial"/>
          <w:sz w:val="20"/>
          <w:szCs w:val="20"/>
        </w:rPr>
        <w:t>. 9.1. Dohoda zaniká.</w:t>
      </w:r>
    </w:p>
    <w:p w14:paraId="25D94E3B" w14:textId="77777777" w:rsidR="00502BBD" w:rsidRPr="000C3C69" w:rsidRDefault="00502BBD" w:rsidP="00E45368">
      <w:pPr>
        <w:autoSpaceDE w:val="0"/>
        <w:autoSpaceDN w:val="0"/>
        <w:adjustRightInd w:val="0"/>
        <w:spacing w:after="120" w:line="240" w:lineRule="auto"/>
        <w:jc w:val="both"/>
        <w:rPr>
          <w:rFonts w:ascii="Arial" w:hAnsi="Arial" w:cs="Arial"/>
          <w:color w:val="000000"/>
          <w:sz w:val="20"/>
          <w:szCs w:val="20"/>
        </w:rPr>
      </w:pPr>
    </w:p>
    <w:p w14:paraId="1C9AF7EA" w14:textId="77777777" w:rsidR="001A177A" w:rsidRPr="000C3C69" w:rsidRDefault="00EC30D8"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1A177A" w:rsidRPr="000C3C69">
        <w:rPr>
          <w:rFonts w:ascii="Arial" w:hAnsi="Arial" w:cs="Arial"/>
          <w:b/>
          <w:bCs/>
          <w:color w:val="000000"/>
          <w:sz w:val="20"/>
          <w:szCs w:val="20"/>
        </w:rPr>
        <w:t>.</w:t>
      </w:r>
    </w:p>
    <w:p w14:paraId="0025949E"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color w:val="000000"/>
          <w:sz w:val="20"/>
          <w:szCs w:val="20"/>
        </w:rPr>
        <w:t xml:space="preserve"> </w:t>
      </w:r>
      <w:r w:rsidRPr="000C3C69">
        <w:rPr>
          <w:rFonts w:ascii="Arial" w:hAnsi="Arial" w:cs="Arial"/>
          <w:b/>
          <w:bCs/>
          <w:color w:val="000000"/>
          <w:sz w:val="20"/>
          <w:szCs w:val="20"/>
        </w:rPr>
        <w:t>Doručování</w:t>
      </w:r>
    </w:p>
    <w:p w14:paraId="3CC32540" w14:textId="20D19404" w:rsidR="001E2184" w:rsidRPr="000C3C69" w:rsidRDefault="00EC30D8" w:rsidP="00E45368">
      <w:pPr>
        <w:pStyle w:val="Odstavecseseznamem"/>
        <w:keepNext/>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Ob</w:t>
      </w:r>
      <w:r w:rsidR="00CF08CE" w:rsidRPr="000C3C69">
        <w:rPr>
          <w:rFonts w:ascii="Arial" w:hAnsi="Arial" w:cs="Arial"/>
          <w:color w:val="000000"/>
          <w:sz w:val="20"/>
          <w:szCs w:val="20"/>
        </w:rPr>
        <w:t xml:space="preserve">a účastnící </w:t>
      </w:r>
      <w:r w:rsidR="000D12A8">
        <w:rPr>
          <w:rFonts w:ascii="Arial" w:hAnsi="Arial" w:cs="Arial"/>
          <w:color w:val="000000"/>
          <w:sz w:val="20"/>
          <w:szCs w:val="20"/>
        </w:rPr>
        <w:t>D</w:t>
      </w:r>
      <w:r w:rsidR="00CF08CE" w:rsidRPr="000C3C69">
        <w:rPr>
          <w:rFonts w:ascii="Arial" w:hAnsi="Arial" w:cs="Arial"/>
          <w:color w:val="000000"/>
          <w:sz w:val="20"/>
          <w:szCs w:val="20"/>
        </w:rPr>
        <w:t xml:space="preserve">ohody </w:t>
      </w:r>
      <w:r w:rsidRPr="000C3C69">
        <w:rPr>
          <w:rFonts w:ascii="Arial" w:hAnsi="Arial" w:cs="Arial"/>
          <w:color w:val="000000"/>
          <w:sz w:val="20"/>
          <w:szCs w:val="20"/>
        </w:rPr>
        <w:t xml:space="preserve">se vzájemně dohodly, že veškeré právní úkony činěné podle této </w:t>
      </w:r>
      <w:r w:rsidR="00F477A4" w:rsidRPr="000C3C69">
        <w:rPr>
          <w:rFonts w:ascii="Arial" w:hAnsi="Arial" w:cs="Arial"/>
          <w:color w:val="000000"/>
          <w:sz w:val="20"/>
          <w:szCs w:val="20"/>
        </w:rPr>
        <w:t>Dohod</w:t>
      </w:r>
      <w:r w:rsidRPr="000C3C69">
        <w:rPr>
          <w:rFonts w:ascii="Arial" w:hAnsi="Arial" w:cs="Arial"/>
          <w:color w:val="000000"/>
          <w:sz w:val="20"/>
          <w:szCs w:val="20"/>
        </w:rPr>
        <w:t>y, jakož i dílčích kupních smluv, v písemné formě, jakož i další písemnosti, mohou být doručovány poštou, e-mailem,</w:t>
      </w:r>
      <w:r w:rsidR="000D46F8" w:rsidRPr="000C3C69">
        <w:rPr>
          <w:rFonts w:ascii="Arial" w:hAnsi="Arial" w:cs="Arial"/>
          <w:color w:val="000000"/>
          <w:sz w:val="20"/>
          <w:szCs w:val="20"/>
        </w:rPr>
        <w:t xml:space="preserve"> prostřednictvím datové schránky, </w:t>
      </w:r>
      <w:r w:rsidRPr="000C3C69">
        <w:rPr>
          <w:rFonts w:ascii="Arial" w:hAnsi="Arial" w:cs="Arial"/>
          <w:color w:val="000000"/>
          <w:sz w:val="20"/>
          <w:szCs w:val="20"/>
        </w:rPr>
        <w:t xml:space="preserve">vždy však tak, aby bylo možné zajistit výkaz o doručení písemnosti druhé smluvní straně, popř. odepření přijetí. </w:t>
      </w:r>
    </w:p>
    <w:p w14:paraId="2578D667" w14:textId="2328284F" w:rsidR="001E2184" w:rsidRPr="000C3C69" w:rsidRDefault="00CF08CE" w:rsidP="00E45368">
      <w:pPr>
        <w:pStyle w:val="Odstavecseseznamem"/>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0D12A8">
        <w:rPr>
          <w:rFonts w:ascii="Arial" w:hAnsi="Arial" w:cs="Arial"/>
          <w:color w:val="000000"/>
          <w:sz w:val="20"/>
          <w:szCs w:val="20"/>
        </w:rPr>
        <w:t>D</w:t>
      </w:r>
      <w:r w:rsidRPr="000C3C69">
        <w:rPr>
          <w:rFonts w:ascii="Arial" w:hAnsi="Arial" w:cs="Arial"/>
          <w:color w:val="000000"/>
          <w:sz w:val="20"/>
          <w:szCs w:val="20"/>
        </w:rPr>
        <w:t>ohody</w:t>
      </w:r>
      <w:r w:rsidR="001A177A" w:rsidRPr="000C3C69">
        <w:rPr>
          <w:rFonts w:ascii="Arial" w:hAnsi="Arial" w:cs="Arial"/>
          <w:color w:val="000000"/>
          <w:sz w:val="20"/>
          <w:szCs w:val="20"/>
        </w:rPr>
        <w:t xml:space="preserve"> prohlašují, že adresy uvedené v záhlaví této </w:t>
      </w:r>
      <w:r w:rsidR="00F477A4" w:rsidRPr="000C3C69">
        <w:rPr>
          <w:rFonts w:ascii="Arial" w:hAnsi="Arial" w:cs="Arial"/>
          <w:color w:val="000000"/>
          <w:sz w:val="20"/>
          <w:szCs w:val="20"/>
        </w:rPr>
        <w:t>Dohod</w:t>
      </w:r>
      <w:r w:rsidR="0050582C" w:rsidRPr="000C3C69">
        <w:rPr>
          <w:rFonts w:ascii="Arial" w:hAnsi="Arial" w:cs="Arial"/>
          <w:color w:val="000000"/>
          <w:sz w:val="20"/>
          <w:szCs w:val="20"/>
        </w:rPr>
        <w:t>y</w:t>
      </w:r>
      <w:r w:rsidR="001A177A" w:rsidRPr="000C3C69">
        <w:rPr>
          <w:rFonts w:ascii="Arial" w:hAnsi="Arial" w:cs="Arial"/>
          <w:color w:val="000000"/>
          <w:sz w:val="20"/>
          <w:szCs w:val="20"/>
        </w:rPr>
        <w:t xml:space="preserve"> jsou současně adresami pro doručování</w:t>
      </w:r>
      <w:r w:rsidR="002C2194" w:rsidRPr="000C3C69">
        <w:rPr>
          <w:rFonts w:ascii="Arial" w:hAnsi="Arial" w:cs="Arial"/>
          <w:color w:val="000000"/>
          <w:sz w:val="20"/>
          <w:szCs w:val="20"/>
        </w:rPr>
        <w:t>, u kterých je vyžadována písemná forma (např. výpověď, odstoupení)</w:t>
      </w:r>
      <w:r w:rsidR="001A177A" w:rsidRPr="000C3C69">
        <w:rPr>
          <w:rFonts w:ascii="Arial" w:hAnsi="Arial" w:cs="Arial"/>
          <w:color w:val="000000"/>
          <w:sz w:val="20"/>
          <w:szCs w:val="20"/>
        </w:rPr>
        <w:t xml:space="preserve">. </w:t>
      </w:r>
    </w:p>
    <w:p w14:paraId="27C60097" w14:textId="569F23C8" w:rsidR="00F86CE9" w:rsidRPr="000C3C69" w:rsidRDefault="00CF08CE" w:rsidP="00E45368">
      <w:pPr>
        <w:pStyle w:val="Odstavecseseznamem"/>
        <w:numPr>
          <w:ilvl w:val="0"/>
          <w:numId w:val="26"/>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Účastnící </w:t>
      </w:r>
      <w:r w:rsidR="001E5C8B">
        <w:rPr>
          <w:rFonts w:ascii="Arial" w:hAnsi="Arial" w:cs="Arial"/>
          <w:color w:val="000000"/>
          <w:sz w:val="20"/>
          <w:szCs w:val="20"/>
        </w:rPr>
        <w:t>D</w:t>
      </w:r>
      <w:r w:rsidRPr="000C3C69">
        <w:rPr>
          <w:rFonts w:ascii="Arial" w:hAnsi="Arial" w:cs="Arial"/>
          <w:color w:val="000000"/>
          <w:sz w:val="20"/>
          <w:szCs w:val="20"/>
        </w:rPr>
        <w:t>ohody</w:t>
      </w:r>
      <w:r w:rsidR="001A177A" w:rsidRPr="000C3C69">
        <w:rPr>
          <w:rFonts w:ascii="Arial" w:hAnsi="Arial" w:cs="Arial"/>
          <w:color w:val="000000"/>
          <w:sz w:val="20"/>
          <w:szCs w:val="20"/>
        </w:rPr>
        <w:t xml:space="preserve"> se zavazují, že v případě změny sídla či adresy pro doručování se budou bez zbytečného odkladu o takovéto skutečnosti informovat. </w:t>
      </w:r>
      <w:r w:rsidR="004A661A">
        <w:rPr>
          <w:rFonts w:ascii="Arial" w:hAnsi="Arial" w:cs="Arial"/>
          <w:color w:val="000000"/>
          <w:sz w:val="20"/>
          <w:szCs w:val="20"/>
        </w:rPr>
        <w:t xml:space="preserve">Tato změna nabývá účinnosti okamžitě. </w:t>
      </w:r>
      <w:r w:rsidR="001A177A" w:rsidRPr="000C3C69">
        <w:rPr>
          <w:rFonts w:ascii="Arial" w:hAnsi="Arial" w:cs="Arial"/>
          <w:color w:val="000000"/>
          <w:sz w:val="20"/>
          <w:szCs w:val="20"/>
        </w:rPr>
        <w:t xml:space="preserve">V případě porušení této povinnosti nesou odpovědnost za škodu, která v důsledku této skutečnosti vznikne. </w:t>
      </w:r>
    </w:p>
    <w:p w14:paraId="72116C28" w14:textId="77777777" w:rsidR="00BD0C3C" w:rsidRDefault="00BD0C3C" w:rsidP="00E45368">
      <w:pPr>
        <w:autoSpaceDE w:val="0"/>
        <w:autoSpaceDN w:val="0"/>
        <w:adjustRightInd w:val="0"/>
        <w:spacing w:after="120" w:line="240" w:lineRule="auto"/>
        <w:jc w:val="center"/>
        <w:rPr>
          <w:rFonts w:ascii="Arial" w:hAnsi="Arial" w:cs="Arial"/>
          <w:b/>
          <w:bCs/>
          <w:color w:val="000000"/>
          <w:sz w:val="20"/>
          <w:szCs w:val="20"/>
          <w:highlight w:val="yellow"/>
        </w:rPr>
      </w:pPr>
    </w:p>
    <w:p w14:paraId="216F296D" w14:textId="77777777" w:rsidR="001A177A" w:rsidRPr="000C3C69" w:rsidRDefault="001A177A"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502BBD" w:rsidRPr="000C3C69">
        <w:rPr>
          <w:rFonts w:ascii="Arial" w:hAnsi="Arial" w:cs="Arial"/>
          <w:b/>
          <w:bCs/>
          <w:color w:val="000000"/>
          <w:sz w:val="20"/>
          <w:szCs w:val="20"/>
        </w:rPr>
        <w:t>I</w:t>
      </w:r>
      <w:r w:rsidRPr="000C3C69">
        <w:rPr>
          <w:rFonts w:ascii="Arial" w:hAnsi="Arial" w:cs="Arial"/>
          <w:b/>
          <w:bCs/>
          <w:color w:val="000000"/>
          <w:sz w:val="20"/>
          <w:szCs w:val="20"/>
        </w:rPr>
        <w:t>.</w:t>
      </w:r>
    </w:p>
    <w:p w14:paraId="40950DD8" w14:textId="77777777" w:rsidR="001A177A" w:rsidRPr="000C3C69" w:rsidRDefault="002878BB" w:rsidP="00E45368">
      <w:pPr>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Zvláštní</w:t>
      </w:r>
      <w:r w:rsidR="001A177A" w:rsidRPr="000C3C69">
        <w:rPr>
          <w:rFonts w:ascii="Arial" w:hAnsi="Arial" w:cs="Arial"/>
          <w:b/>
          <w:bCs/>
          <w:color w:val="000000"/>
          <w:sz w:val="20"/>
          <w:szCs w:val="20"/>
        </w:rPr>
        <w:t xml:space="preserve"> ustanovení </w:t>
      </w:r>
    </w:p>
    <w:p w14:paraId="3140E9BE" w14:textId="77777777" w:rsidR="00A2280A" w:rsidRDefault="00A2280A" w:rsidP="00BD0C3C">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lastRenderedPageBreak/>
        <w:t xml:space="preserve">Prodávající se zavazuje, že nebude plnění předmětu dodávky zboží, tak jak je definováno touto Dohodou, </w:t>
      </w:r>
      <w:bookmarkStart w:id="3" w:name="_Hlk215049843"/>
      <w:r w:rsidRPr="000C3C69">
        <w:rPr>
          <w:rFonts w:ascii="Arial" w:hAnsi="Arial" w:cs="Arial"/>
          <w:sz w:val="20"/>
          <w:szCs w:val="20"/>
        </w:rPr>
        <w:t>realizovat v rozporu se zásadami sociální odpovědnosti, environmentální odpovědnosti a inovací ve smyslu zákona č. 134/2016 Sb</w:t>
      </w:r>
      <w:bookmarkEnd w:id="3"/>
      <w:r w:rsidRPr="000C3C69">
        <w:rPr>
          <w:rFonts w:ascii="Arial" w:hAnsi="Arial" w:cs="Arial"/>
          <w:sz w:val="20"/>
          <w:szCs w:val="20"/>
        </w:rPr>
        <w:t xml:space="preserve">., o zadávání veřejných zakázek v aktuálním znění. V rámci plnění předmětu dodávky zboží se tedy bude prodávající v rámci svých reálných možností chovat tak, aby zohledňoval zachování rovných pracovních příležitostí, sociálního začleňování, důstojných pracovních podmínek a případně dalších sociálně relevantních hledisek, dále minimálního dopadu na životní prostředí, trvale udržitelného rozvoje, životní prostřední nezatěžujícího životního cyklu a případně dalších environmentálních hledisek a současně alternativy implementace nového nebo značně zlepšeného produktu, služby nebo postupu. Prodávající prohlašuje, že si je vědom skutečnosti, že kupující zadal veřejnou zakázku v souladu se zásadami sociálně odpovědného zadávání veřejných zakázek, z tohoto důvodu se prodávající zavazuje po celou dobu trvání Dohody zajistit důstojné pracovní podmínky a bezpečnost práce, dodržovat veškeré právní předpisy, zejména pak zákon č. 262/2006 Sb., zákoník práce, ve znění pozdějších předpisů (odměňování, pracovní doba, doba odpočinku mezi směnami, placené přesčasy) a zákon č. 435/2004 Sb., o zaměstnanosti, ve znění pozdějších předpisů, a to vůči všem osobám, které se na plnění Dohody podílejí a bez ohledu na to, zda budou dodávky zboží prováděny prodávajícím či jeho poddodavatelem. Prodávající je povinen po dobu trvání Dohody, na vyžádání kupujícího, předložit čestné prohlášení, v němž uvede jmenný seznam všech svých zaměstnanců, agenturních zaměstnanců, živnostníků a dalších osob, které realizovaly dodávky zboží v uplynulém období. V čestném prohlášení musí být uvedeno, že všechny osoby v seznamu uvedené jsou vedeny v příslušných registrech, zejména živnostenském rejstříku, registru pojištěnců České správy sociálního zabezpečení a mají příslušná povolení k pobytu v České republice a k výkonu pracovní činnosti. Dále zde bude uvedeno, že všechny tyto osoby byly proškoleny z problematiky bezpečnosti a ochrany zdraví při práci a že jsou vybaveny </w:t>
      </w:r>
      <w:r w:rsidRPr="00FF2ABE">
        <w:rPr>
          <w:rFonts w:ascii="Arial" w:hAnsi="Arial" w:cs="Arial"/>
          <w:sz w:val="20"/>
          <w:szCs w:val="20"/>
        </w:rPr>
        <w:t>osobními ochrannými</w:t>
      </w:r>
      <w:r w:rsidRPr="000C3C69">
        <w:rPr>
          <w:rFonts w:ascii="Arial" w:hAnsi="Arial" w:cs="Arial"/>
          <w:sz w:val="20"/>
          <w:szCs w:val="20"/>
        </w:rPr>
        <w:t xml:space="preserve"> pracovními prostředky dle účinné právní úpravy. Zároveň je prodávající, na vyžádání kupujícího, povinen předložit čestné prohlášení o včasném a úplném plnění veškerých svých závazků vůči poddodavatelům, jejichž prostřednictvím dodávky zboží realizuje. Prodávající bere na vědomí, že tato prohlášení je kupující oprávněn poskytnout příslušným orgánům veřejné moci České republiky. Kupující je oprávněn průběžně kontrolovat dodržování povinností prodávajícího, a to i přímo u pracovníků vykonávajících dodávky zboží, přičemž prodávající je povinen tuto kontrolu umožnit, strpět a poskytnout kupujícímu veškerou nezbytnou součinnost k jejímu provedení.</w:t>
      </w:r>
    </w:p>
    <w:p w14:paraId="2253E26F" w14:textId="77777777" w:rsidR="007051A6" w:rsidRPr="000C3C69" w:rsidRDefault="007051A6" w:rsidP="00BD0C3C">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Pr>
          <w:rFonts w:ascii="Arial" w:hAnsi="Arial" w:cs="Arial"/>
          <w:sz w:val="20"/>
          <w:szCs w:val="20"/>
        </w:rPr>
        <w:t xml:space="preserve">V případě zjištěného nesplnění odst. 11.1. ze strany </w:t>
      </w:r>
      <w:r w:rsidR="00C83D2C">
        <w:rPr>
          <w:rFonts w:ascii="Arial" w:hAnsi="Arial" w:cs="Arial"/>
          <w:sz w:val="20"/>
          <w:szCs w:val="20"/>
        </w:rPr>
        <w:t>p</w:t>
      </w:r>
      <w:r>
        <w:rPr>
          <w:rFonts w:ascii="Arial" w:hAnsi="Arial" w:cs="Arial"/>
          <w:sz w:val="20"/>
          <w:szCs w:val="20"/>
        </w:rPr>
        <w:t xml:space="preserve">rodávajícího, </w:t>
      </w:r>
      <w:r w:rsidRPr="00DE3D15">
        <w:rPr>
          <w:rFonts w:ascii="Arial" w:hAnsi="Arial" w:cs="Arial"/>
          <w:color w:val="000000"/>
          <w:sz w:val="20"/>
          <w:szCs w:val="20"/>
        </w:rPr>
        <w:t xml:space="preserve">je </w:t>
      </w:r>
      <w:r w:rsidR="00C83D2C">
        <w:rPr>
          <w:rFonts w:ascii="Arial" w:hAnsi="Arial" w:cs="Arial"/>
          <w:color w:val="000000"/>
          <w:sz w:val="20"/>
          <w:szCs w:val="20"/>
        </w:rPr>
        <w:t>p</w:t>
      </w:r>
      <w:r w:rsidRPr="00DE3D15">
        <w:rPr>
          <w:rFonts w:ascii="Arial" w:hAnsi="Arial" w:cs="Arial"/>
          <w:color w:val="000000"/>
          <w:sz w:val="20"/>
          <w:szCs w:val="20"/>
        </w:rPr>
        <w:t xml:space="preserve">rodávající povinen zaplatit </w:t>
      </w:r>
      <w:r w:rsidR="00C83D2C">
        <w:rPr>
          <w:rFonts w:ascii="Arial" w:hAnsi="Arial" w:cs="Arial"/>
          <w:color w:val="000000"/>
          <w:sz w:val="20"/>
          <w:szCs w:val="20"/>
        </w:rPr>
        <w:t>k</w:t>
      </w:r>
      <w:r w:rsidRPr="00DE3D15">
        <w:rPr>
          <w:rFonts w:ascii="Arial" w:hAnsi="Arial" w:cs="Arial"/>
          <w:color w:val="000000"/>
          <w:sz w:val="20"/>
          <w:szCs w:val="20"/>
        </w:rPr>
        <w:t>upujícímu smluvní pokutu</w:t>
      </w:r>
      <w:r>
        <w:rPr>
          <w:rFonts w:ascii="Arial" w:hAnsi="Arial" w:cs="Arial"/>
          <w:color w:val="000000"/>
          <w:sz w:val="20"/>
          <w:szCs w:val="20"/>
        </w:rPr>
        <w:t xml:space="preserve"> ve výši 20 000 Kč za každý jednotlivý případ.</w:t>
      </w:r>
    </w:p>
    <w:p w14:paraId="07228FF3" w14:textId="322C9BA1" w:rsidR="001E2184" w:rsidRPr="000C3C69" w:rsidRDefault="00505B8D"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Právní vztahy neupravené touto </w:t>
      </w:r>
      <w:r w:rsidR="000D12A8">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ou či dílčí kupní smlouvou se řídí pr</w:t>
      </w:r>
      <w:r w:rsidR="002D1E91" w:rsidRPr="000C3C69">
        <w:rPr>
          <w:rFonts w:ascii="Arial" w:hAnsi="Arial" w:cs="Arial"/>
          <w:color w:val="000000"/>
          <w:sz w:val="20"/>
          <w:szCs w:val="20"/>
        </w:rPr>
        <w:t>á</w:t>
      </w:r>
      <w:r w:rsidRPr="000C3C69">
        <w:rPr>
          <w:rFonts w:ascii="Arial" w:hAnsi="Arial" w:cs="Arial"/>
          <w:color w:val="000000"/>
          <w:sz w:val="20"/>
          <w:szCs w:val="20"/>
        </w:rPr>
        <w:t xml:space="preserve">vním řádem České republiky, zejména pak příslušnými ustanoveními občanského zákoníku. </w:t>
      </w:r>
    </w:p>
    <w:p w14:paraId="53F905AA" w14:textId="77777777" w:rsidR="002878BB" w:rsidRPr="000C3C69" w:rsidRDefault="001A177A"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Spory vzniklé mezi smluvními stranami v souvislosti s plněním </w:t>
      </w:r>
      <w:r w:rsidR="00F477A4" w:rsidRPr="000C3C69">
        <w:rPr>
          <w:rFonts w:ascii="Arial" w:hAnsi="Arial" w:cs="Arial"/>
          <w:color w:val="000000"/>
          <w:sz w:val="20"/>
          <w:szCs w:val="20"/>
        </w:rPr>
        <w:t>Dohod</w:t>
      </w:r>
      <w:r w:rsidR="0050582C" w:rsidRPr="000C3C69">
        <w:rPr>
          <w:rFonts w:ascii="Arial" w:hAnsi="Arial" w:cs="Arial"/>
          <w:color w:val="000000"/>
          <w:sz w:val="20"/>
          <w:szCs w:val="20"/>
        </w:rPr>
        <w:t>y</w:t>
      </w:r>
      <w:r w:rsidRPr="000C3C69">
        <w:rPr>
          <w:rFonts w:ascii="Arial" w:hAnsi="Arial" w:cs="Arial"/>
          <w:color w:val="000000"/>
          <w:sz w:val="20"/>
          <w:szCs w:val="20"/>
        </w:rPr>
        <w:t xml:space="preserve">, resp. kterékoli dílčí kupní </w:t>
      </w:r>
      <w:r w:rsidR="00F3299D" w:rsidRPr="000C3C69">
        <w:rPr>
          <w:rFonts w:ascii="Arial" w:hAnsi="Arial" w:cs="Arial"/>
          <w:color w:val="000000"/>
          <w:sz w:val="20"/>
          <w:szCs w:val="20"/>
        </w:rPr>
        <w:t>s</w:t>
      </w:r>
      <w:r w:rsidR="0050582C" w:rsidRPr="000C3C69">
        <w:rPr>
          <w:rFonts w:ascii="Arial" w:hAnsi="Arial" w:cs="Arial"/>
          <w:color w:val="000000"/>
          <w:sz w:val="20"/>
          <w:szCs w:val="20"/>
        </w:rPr>
        <w:t>mlouvy</w:t>
      </w:r>
      <w:r w:rsidRPr="000C3C69">
        <w:rPr>
          <w:rFonts w:ascii="Arial" w:hAnsi="Arial" w:cs="Arial"/>
          <w:color w:val="000000"/>
          <w:sz w:val="20"/>
          <w:szCs w:val="20"/>
        </w:rPr>
        <w:t xml:space="preserve">, budou rozhodovat věcně a místně příslušný soud v České republice, přičemž pro místní příslušnost je rozhodný obecný soud </w:t>
      </w:r>
      <w:r w:rsidR="004A661A">
        <w:rPr>
          <w:rFonts w:ascii="Arial" w:hAnsi="Arial" w:cs="Arial"/>
          <w:color w:val="000000"/>
          <w:sz w:val="20"/>
          <w:szCs w:val="20"/>
        </w:rPr>
        <w:t>kupujícího</w:t>
      </w:r>
      <w:r w:rsidRPr="000C3C69">
        <w:rPr>
          <w:rFonts w:ascii="Arial" w:hAnsi="Arial" w:cs="Arial"/>
          <w:color w:val="000000"/>
          <w:sz w:val="20"/>
          <w:szCs w:val="20"/>
        </w:rPr>
        <w:t>.</w:t>
      </w:r>
    </w:p>
    <w:p w14:paraId="135B20EE" w14:textId="745B3F82" w:rsidR="002878BB" w:rsidRPr="000C3C69" w:rsidRDefault="002878BB" w:rsidP="002B4BFC">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Prodávající je povinen vést a průběžně aktu</w:t>
      </w:r>
      <w:r w:rsidR="009A26DD" w:rsidRPr="000C3C69">
        <w:rPr>
          <w:rFonts w:ascii="Arial" w:hAnsi="Arial" w:cs="Arial"/>
          <w:color w:val="000000"/>
          <w:sz w:val="20"/>
          <w:szCs w:val="20"/>
        </w:rPr>
        <w:t>alizovat reálný seznam všech pod</w:t>
      </w:r>
      <w:r w:rsidRPr="000C3C69">
        <w:rPr>
          <w:rFonts w:ascii="Arial" w:hAnsi="Arial" w:cs="Arial"/>
          <w:color w:val="000000"/>
          <w:sz w:val="20"/>
          <w:szCs w:val="20"/>
        </w:rPr>
        <w:t xml:space="preserve">dodavatelů podílejících se na realizaci této </w:t>
      </w:r>
      <w:r w:rsidR="000D12A8">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v</w:t>
      </w:r>
      <w:r w:rsidR="002B73F5" w:rsidRPr="000C3C69">
        <w:rPr>
          <w:rFonts w:ascii="Arial" w:hAnsi="Arial" w:cs="Arial"/>
          <w:color w:val="000000"/>
          <w:sz w:val="20"/>
          <w:szCs w:val="20"/>
        </w:rPr>
        <w:t>četně výše jejich podílu na plnění.</w:t>
      </w:r>
      <w:r w:rsidRPr="000C3C69">
        <w:rPr>
          <w:rFonts w:ascii="Arial" w:hAnsi="Arial" w:cs="Arial"/>
          <w:color w:val="000000"/>
          <w:sz w:val="20"/>
          <w:szCs w:val="20"/>
        </w:rPr>
        <w:t xml:space="preserve"> </w:t>
      </w:r>
    </w:p>
    <w:p w14:paraId="2A0AF998" w14:textId="6BA05E20"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je po celou dobu trvání </w:t>
      </w:r>
      <w:r w:rsidR="00F477A4" w:rsidRPr="000C3C69">
        <w:rPr>
          <w:rFonts w:ascii="Arial" w:hAnsi="Arial" w:cs="Arial"/>
          <w:color w:val="000000"/>
          <w:sz w:val="20"/>
          <w:szCs w:val="20"/>
        </w:rPr>
        <w:t>Dohod</w:t>
      </w:r>
      <w:r w:rsidRPr="000C3C69">
        <w:rPr>
          <w:rFonts w:ascii="Arial" w:hAnsi="Arial" w:cs="Arial"/>
          <w:color w:val="000000"/>
          <w:sz w:val="20"/>
          <w:szCs w:val="20"/>
        </w:rPr>
        <w:t xml:space="preserve">y povinen splňovat všechny kvalifikační předpoklady bezprostředně související s realizací této </w:t>
      </w:r>
      <w:r w:rsidR="000D12A8">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y, které byly požadovány v zadávacím řízení, na </w:t>
      </w:r>
      <w:proofErr w:type="gramStart"/>
      <w:r w:rsidRPr="000C3C69">
        <w:rPr>
          <w:rFonts w:ascii="Arial" w:hAnsi="Arial" w:cs="Arial"/>
          <w:color w:val="000000"/>
          <w:sz w:val="20"/>
          <w:szCs w:val="20"/>
        </w:rPr>
        <w:t>základě</w:t>
      </w:r>
      <w:proofErr w:type="gramEnd"/>
      <w:r w:rsidRPr="000C3C69">
        <w:rPr>
          <w:rFonts w:ascii="Arial" w:hAnsi="Arial" w:cs="Arial"/>
          <w:color w:val="000000"/>
          <w:sz w:val="20"/>
          <w:szCs w:val="20"/>
        </w:rPr>
        <w:t xml:space="preserve"> něhož byla s prodávajícím, jakožto vybraným </w:t>
      </w:r>
      <w:r w:rsidR="009A26DD" w:rsidRPr="000C3C69">
        <w:rPr>
          <w:rFonts w:ascii="Arial" w:hAnsi="Arial" w:cs="Arial"/>
          <w:color w:val="000000"/>
          <w:sz w:val="20"/>
          <w:szCs w:val="20"/>
        </w:rPr>
        <w:t>dodavatelem</w:t>
      </w:r>
      <w:r w:rsidRPr="000C3C69">
        <w:rPr>
          <w:rFonts w:ascii="Arial" w:hAnsi="Arial" w:cs="Arial"/>
          <w:color w:val="000000"/>
          <w:sz w:val="20"/>
          <w:szCs w:val="20"/>
        </w:rPr>
        <w:t xml:space="preserve"> uzavřena příslušná </w:t>
      </w:r>
      <w:r w:rsidR="002B5FD2" w:rsidRPr="000C3C69">
        <w:rPr>
          <w:rFonts w:ascii="Arial" w:hAnsi="Arial" w:cs="Arial"/>
          <w:color w:val="000000"/>
          <w:sz w:val="20"/>
          <w:szCs w:val="20"/>
        </w:rPr>
        <w:t xml:space="preserve">Dohoda </w:t>
      </w:r>
      <w:r w:rsidRPr="000C3C69">
        <w:rPr>
          <w:rFonts w:ascii="Arial" w:hAnsi="Arial" w:cs="Arial"/>
          <w:color w:val="000000"/>
          <w:sz w:val="20"/>
          <w:szCs w:val="20"/>
        </w:rPr>
        <w:t xml:space="preserve">na předmět plnění veřejné zakázky. Prodávající je povinen předložit doklady prokazující splnění výše uvedených kvalifikačních předpokladů do 15 kalendářních dnů ode dne doručení písemné výzvy ze strany </w:t>
      </w:r>
      <w:r w:rsidR="00CC1490" w:rsidRPr="000C3C69">
        <w:rPr>
          <w:rFonts w:ascii="Arial" w:hAnsi="Arial" w:cs="Arial"/>
          <w:color w:val="000000"/>
          <w:sz w:val="20"/>
          <w:szCs w:val="20"/>
        </w:rPr>
        <w:t>kupujícího</w:t>
      </w:r>
      <w:r w:rsidRPr="000C3C69">
        <w:rPr>
          <w:rFonts w:ascii="Arial" w:hAnsi="Arial" w:cs="Arial"/>
          <w:color w:val="000000"/>
          <w:sz w:val="20"/>
          <w:szCs w:val="20"/>
        </w:rPr>
        <w:t>.</w:t>
      </w:r>
      <w:r w:rsidR="00F07A1E">
        <w:rPr>
          <w:rFonts w:ascii="Arial" w:hAnsi="Arial" w:cs="Arial"/>
          <w:color w:val="000000"/>
          <w:sz w:val="20"/>
          <w:szCs w:val="20"/>
        </w:rPr>
        <w:t xml:space="preserve"> </w:t>
      </w:r>
      <w:r w:rsidR="00F07A1E">
        <w:rPr>
          <w:rFonts w:ascii="Arial" w:hAnsi="Arial" w:cs="Arial"/>
          <w:sz w:val="20"/>
          <w:szCs w:val="20"/>
        </w:rPr>
        <w:t>V případě pochybností se má za to, výzva byla doručena následující den po odeslání prodávajícím.</w:t>
      </w:r>
    </w:p>
    <w:p w14:paraId="0215F95D" w14:textId="0247F43B"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lastRenderedPageBreak/>
        <w:t xml:space="preserve">Dojde-li v průběhu účinnosti této </w:t>
      </w:r>
      <w:r w:rsidR="001E5C8B">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y na straně prodávajícího ke změně kvalifikačních předpokladů, je prodávající povinen tuto skutečnost oznámit kupujícímu do 10 kalendářních dnů ode dne kdy se o takové skutečnosti dověděl a ve lhůtě dalších 15 kalendářních dnů ode dne oznámení této skutečnosti kupujícímu je povinen prokázat předložením příslušného dokladu v originále nebo úředně ověřené kopii splnění kvalifikačních předpokladů.</w:t>
      </w:r>
    </w:p>
    <w:p w14:paraId="200C20A8" w14:textId="77777777" w:rsidR="001B31C3" w:rsidRPr="000C3C69" w:rsidRDefault="001B31C3" w:rsidP="00BD0C3C">
      <w:pPr>
        <w:numPr>
          <w:ilvl w:val="0"/>
          <w:numId w:val="27"/>
        </w:numPr>
        <w:autoSpaceDE w:val="0"/>
        <w:autoSpaceDN w:val="0"/>
        <w:adjustRightInd w:val="0"/>
        <w:spacing w:after="120" w:line="240" w:lineRule="auto"/>
        <w:ind w:left="709" w:hanging="709"/>
        <w:jc w:val="both"/>
        <w:rPr>
          <w:rFonts w:ascii="Arial" w:hAnsi="Arial" w:cs="Arial"/>
          <w:sz w:val="20"/>
          <w:szCs w:val="20"/>
        </w:rPr>
      </w:pPr>
      <w:r w:rsidRPr="000C3C69">
        <w:rPr>
          <w:rFonts w:ascii="Arial" w:hAnsi="Arial" w:cs="Arial"/>
          <w:sz w:val="20"/>
          <w:szCs w:val="20"/>
        </w:rPr>
        <w:t xml:space="preserve">Prodávající bere na vědomí a souhlasí s uveřejněním této Dohody na internetovém profilu kupujícího v souladu </w:t>
      </w:r>
      <w:r w:rsidRPr="000C3C69">
        <w:rPr>
          <w:rFonts w:ascii="Arial" w:hAnsi="Arial" w:cs="Arial"/>
          <w:sz w:val="20"/>
          <w:szCs w:val="20"/>
          <w:shd w:val="clear" w:color="auto" w:fill="FFFFFF"/>
        </w:rPr>
        <w:t xml:space="preserve">se </w:t>
      </w:r>
      <w:r w:rsidRPr="000C3C69">
        <w:rPr>
          <w:rFonts w:ascii="Arial" w:hAnsi="Arial" w:cs="Arial"/>
          <w:b/>
          <w:sz w:val="20"/>
          <w:szCs w:val="20"/>
          <w:shd w:val="clear" w:color="auto" w:fill="FFFFFF"/>
        </w:rPr>
        <w:t>ZZVZ</w:t>
      </w:r>
      <w:r w:rsidRPr="000C3C69">
        <w:rPr>
          <w:rFonts w:ascii="Arial" w:hAnsi="Arial" w:cs="Arial"/>
          <w:sz w:val="20"/>
          <w:szCs w:val="20"/>
        </w:rPr>
        <w:t>.</w:t>
      </w:r>
    </w:p>
    <w:p w14:paraId="0C4D8588" w14:textId="17D70CB4" w:rsidR="002878BB" w:rsidRPr="000C3C69" w:rsidRDefault="002878BB" w:rsidP="00E45368">
      <w:pPr>
        <w:pStyle w:val="Odstavecseseznamem"/>
        <w:numPr>
          <w:ilvl w:val="0"/>
          <w:numId w:val="27"/>
        </w:numPr>
        <w:autoSpaceDE w:val="0"/>
        <w:autoSpaceDN w:val="0"/>
        <w:adjustRightInd w:val="0"/>
        <w:spacing w:after="120" w:line="240" w:lineRule="auto"/>
        <w:ind w:left="709" w:hanging="709"/>
        <w:contextualSpacing w:val="0"/>
        <w:jc w:val="both"/>
        <w:rPr>
          <w:rFonts w:ascii="Arial" w:hAnsi="Arial" w:cs="Arial"/>
          <w:color w:val="000000"/>
          <w:sz w:val="20"/>
          <w:szCs w:val="20"/>
        </w:rPr>
      </w:pPr>
      <w:r w:rsidRPr="000C3C69">
        <w:rPr>
          <w:rFonts w:ascii="Arial" w:hAnsi="Arial" w:cs="Arial"/>
          <w:color w:val="000000"/>
          <w:sz w:val="20"/>
          <w:szCs w:val="20"/>
        </w:rPr>
        <w:t xml:space="preserve">Prodávající prohlašuje, že se před uzavřením </w:t>
      </w:r>
      <w:r w:rsidR="000D12A8">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y nedopustil v souvislosti se zadávacím řízením sám nebo prostřednictvím jiné osoby žádného jednání, jež by odporovalo zákonu nebo dobrým mravům nebo by zákon obcházelo, zejména že nenabízel žádné výhody osobám podílejícím se na zadání veřejné zakázky, na kterou s ním zadavatel uzavřel </w:t>
      </w:r>
      <w:r w:rsidR="000D12A8">
        <w:rPr>
          <w:rFonts w:ascii="Arial" w:hAnsi="Arial" w:cs="Arial"/>
          <w:color w:val="000000"/>
          <w:sz w:val="20"/>
          <w:szCs w:val="20"/>
        </w:rPr>
        <w:t>D</w:t>
      </w:r>
      <w:r w:rsidR="00F477A4" w:rsidRPr="000C3C69">
        <w:rPr>
          <w:rFonts w:ascii="Arial" w:hAnsi="Arial" w:cs="Arial"/>
          <w:color w:val="000000"/>
          <w:sz w:val="20"/>
          <w:szCs w:val="20"/>
        </w:rPr>
        <w:t>ohod</w:t>
      </w:r>
      <w:r w:rsidRPr="000C3C69">
        <w:rPr>
          <w:rFonts w:ascii="Arial" w:hAnsi="Arial" w:cs="Arial"/>
          <w:color w:val="000000"/>
          <w:sz w:val="20"/>
          <w:szCs w:val="20"/>
        </w:rPr>
        <w:t xml:space="preserve">u, a že se zejména ve vztahu k ostatním </w:t>
      </w:r>
      <w:r w:rsidR="00C45E08" w:rsidRPr="000C3C69">
        <w:rPr>
          <w:rFonts w:ascii="Arial" w:hAnsi="Arial" w:cs="Arial"/>
          <w:color w:val="000000"/>
          <w:sz w:val="20"/>
          <w:szCs w:val="20"/>
        </w:rPr>
        <w:t>účastníků</w:t>
      </w:r>
      <w:r w:rsidRPr="000C3C69">
        <w:rPr>
          <w:rFonts w:ascii="Arial" w:hAnsi="Arial" w:cs="Arial"/>
          <w:color w:val="000000"/>
          <w:sz w:val="20"/>
          <w:szCs w:val="20"/>
        </w:rPr>
        <w:t>m</w:t>
      </w:r>
      <w:r w:rsidR="00C45E08" w:rsidRPr="000C3C69">
        <w:rPr>
          <w:rFonts w:ascii="Arial" w:hAnsi="Arial" w:cs="Arial"/>
          <w:color w:val="000000"/>
          <w:sz w:val="20"/>
          <w:szCs w:val="20"/>
        </w:rPr>
        <w:t xml:space="preserve"> zadávacího řízení</w:t>
      </w:r>
      <w:r w:rsidRPr="000C3C69">
        <w:rPr>
          <w:rFonts w:ascii="Arial" w:hAnsi="Arial" w:cs="Arial"/>
          <w:color w:val="000000"/>
          <w:sz w:val="20"/>
          <w:szCs w:val="20"/>
        </w:rPr>
        <w:t xml:space="preserve"> nedopustil žádného jednání narušujícího hospodářskou soutěž. </w:t>
      </w:r>
    </w:p>
    <w:p w14:paraId="15087B3D" w14:textId="300F1C20" w:rsidR="00A2280A" w:rsidRPr="000C3C69" w:rsidRDefault="00A2280A" w:rsidP="00BD0C3C">
      <w:pPr>
        <w:numPr>
          <w:ilvl w:val="0"/>
          <w:numId w:val="27"/>
        </w:numPr>
        <w:autoSpaceDE w:val="0"/>
        <w:autoSpaceDN w:val="0"/>
        <w:adjustRightInd w:val="0"/>
        <w:spacing w:after="120" w:line="240" w:lineRule="auto"/>
        <w:ind w:left="709" w:hanging="709"/>
        <w:jc w:val="both"/>
        <w:rPr>
          <w:rFonts w:ascii="Arial" w:hAnsi="Arial" w:cs="Arial"/>
          <w:color w:val="000000"/>
          <w:sz w:val="20"/>
          <w:szCs w:val="20"/>
        </w:rPr>
      </w:pPr>
      <w:r w:rsidRPr="000C3C69">
        <w:rPr>
          <w:rFonts w:ascii="Arial" w:hAnsi="Arial" w:cs="Arial"/>
          <w:sz w:val="20"/>
          <w:szCs w:val="20"/>
        </w:rPr>
        <w:t xml:space="preserve">Prodávající je povinen mít po celou dobu trvání této </w:t>
      </w:r>
      <w:r w:rsidR="000D12A8">
        <w:rPr>
          <w:rFonts w:ascii="Arial" w:hAnsi="Arial" w:cs="Arial"/>
          <w:sz w:val="20"/>
          <w:szCs w:val="20"/>
        </w:rPr>
        <w:t>D</w:t>
      </w:r>
      <w:r w:rsidRPr="000C3C69">
        <w:rPr>
          <w:rFonts w:ascii="Arial" w:hAnsi="Arial" w:cs="Arial"/>
          <w:sz w:val="20"/>
          <w:szCs w:val="20"/>
        </w:rPr>
        <w:t>ohody sjednáno platné pojištění odpovědnosti za škodu způsobenou třetí osobě v souvislosti s výkonem jeho činnosti s limitem pojistného plnění minimálně 1 000</w:t>
      </w:r>
      <w:r w:rsidR="004F5B3B" w:rsidRPr="000C3C69">
        <w:rPr>
          <w:rFonts w:ascii="Arial" w:hAnsi="Arial" w:cs="Arial"/>
          <w:sz w:val="20"/>
          <w:szCs w:val="20"/>
        </w:rPr>
        <w:t> </w:t>
      </w:r>
      <w:r w:rsidRPr="000C3C69">
        <w:rPr>
          <w:rFonts w:ascii="Arial" w:hAnsi="Arial" w:cs="Arial"/>
          <w:sz w:val="20"/>
          <w:szCs w:val="20"/>
        </w:rPr>
        <w:t>000</w:t>
      </w:r>
      <w:r w:rsidR="004F5B3B" w:rsidRPr="000C3C69">
        <w:rPr>
          <w:rFonts w:ascii="Arial" w:hAnsi="Arial" w:cs="Arial"/>
          <w:sz w:val="20"/>
          <w:szCs w:val="20"/>
        </w:rPr>
        <w:t>,-</w:t>
      </w:r>
      <w:r w:rsidRPr="000C3C69">
        <w:rPr>
          <w:rFonts w:ascii="Arial" w:hAnsi="Arial" w:cs="Arial"/>
          <w:sz w:val="20"/>
          <w:szCs w:val="20"/>
        </w:rPr>
        <w:t xml:space="preserve"> korun českých. Za účelem prokázání splnění tohoto požadavku prodávající doložil kupujícímu před uzavřením Dohody doklad osvědčující uzavření pojistné smlouvy v požadovaném rozsahu.</w:t>
      </w:r>
      <w:r w:rsidR="0098545B">
        <w:rPr>
          <w:rFonts w:ascii="Arial" w:hAnsi="Arial" w:cs="Arial"/>
          <w:sz w:val="20"/>
          <w:szCs w:val="20"/>
        </w:rPr>
        <w:t xml:space="preserve"> Kupující je oprávněn požadovat prokázání trvání pojištění po celou dobu účinnosti Dohody a prodávající je povinen tuto skutečnost nejpozději do 5 pracovních dní na výzvu kupujícího doložit. </w:t>
      </w:r>
    </w:p>
    <w:p w14:paraId="016C9BEB" w14:textId="448BBC63" w:rsidR="00A2280A"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t xml:space="preserve">Prodávající se zavazuje v rámci plnění této </w:t>
      </w:r>
      <w:r w:rsidR="000D12A8">
        <w:rPr>
          <w:rFonts w:ascii="Arial" w:hAnsi="Arial" w:cs="Arial"/>
          <w:sz w:val="20"/>
          <w:szCs w:val="20"/>
        </w:rPr>
        <w:t>Dohody</w:t>
      </w:r>
      <w:r w:rsidRPr="000C3C69">
        <w:rPr>
          <w:rFonts w:ascii="Arial" w:hAnsi="Arial" w:cs="Arial"/>
          <w:sz w:val="20"/>
          <w:szCs w:val="20"/>
        </w:rPr>
        <w:t xml:space="preserve"> nerealizovat ani přímý ani nepřímý nákup či dovoz zboží uvedeného v Nařízení Rady (EU) č. 833/2014 o omezujících opatřeních vzhledem k činnostem Ruska destabilizujícím situaci na Ukrajině, ve znění novely Nařízením Rady (EU) č. 2022/576.</w:t>
      </w:r>
    </w:p>
    <w:p w14:paraId="3EA64829" w14:textId="3FC6EBB2" w:rsidR="00A2280A"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rPr>
      </w:pPr>
      <w:r w:rsidRPr="000C3C69">
        <w:rPr>
          <w:rFonts w:ascii="Arial" w:hAnsi="Arial" w:cs="Arial"/>
          <w:sz w:val="20"/>
          <w:szCs w:val="20"/>
        </w:rPr>
        <w:t xml:space="preserve">Prodávající se zavazuje v rámci plnění této </w:t>
      </w:r>
      <w:r w:rsidR="000D12A8">
        <w:rPr>
          <w:rFonts w:ascii="Arial" w:hAnsi="Arial" w:cs="Arial"/>
          <w:sz w:val="20"/>
          <w:szCs w:val="20"/>
        </w:rPr>
        <w:t xml:space="preserve">Dohody </w:t>
      </w:r>
      <w:r w:rsidRPr="000C3C69">
        <w:rPr>
          <w:rFonts w:ascii="Arial" w:hAnsi="Arial" w:cs="Arial"/>
          <w:sz w:val="20"/>
          <w:szCs w:val="20"/>
        </w:rPr>
        <w:t>nevyužívat v rozsahu vyšším než 10% ceny poddodavatele, který je:</w:t>
      </w:r>
    </w:p>
    <w:p w14:paraId="0C2B12CF"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fyzickou či právnickou osobou nebo subjektem či orgánem se sídlem v Rusku,</w:t>
      </w:r>
    </w:p>
    <w:p w14:paraId="6B7D39D5"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právnickou osobou, subjektem nebo orgánem, který je z více než 50 % přímo či nepřímo vlastněn některým ze subjektů uvedených v písmeni a) tohoto odstavce, nebo</w:t>
      </w:r>
    </w:p>
    <w:p w14:paraId="3E2087C8" w14:textId="77777777" w:rsidR="00A2280A" w:rsidRPr="000C3C69" w:rsidRDefault="00A2280A" w:rsidP="00A2280A">
      <w:pPr>
        <w:pStyle w:val="CM1"/>
        <w:numPr>
          <w:ilvl w:val="0"/>
          <w:numId w:val="55"/>
        </w:numPr>
        <w:spacing w:before="200" w:after="200"/>
        <w:ind w:left="1134" w:hanging="425"/>
        <w:jc w:val="both"/>
        <w:rPr>
          <w:rFonts w:ascii="Arial" w:hAnsi="Arial" w:cs="Arial"/>
          <w:sz w:val="20"/>
          <w:szCs w:val="20"/>
        </w:rPr>
      </w:pPr>
      <w:r w:rsidRPr="000C3C69">
        <w:rPr>
          <w:rFonts w:ascii="Arial" w:hAnsi="Arial" w:cs="Arial"/>
          <w:sz w:val="20"/>
          <w:szCs w:val="20"/>
        </w:rPr>
        <w:t>fyzickou nebo právnickou osobou, subjektem nebo orgánem, který jedná jménem nebo na pokyn některého ze subjektů uvedených v písmeni a) nebo b) tohoto odstavce.</w:t>
      </w:r>
    </w:p>
    <w:p w14:paraId="0105D09D" w14:textId="18866920" w:rsidR="009B6FB1" w:rsidRPr="000C3C69" w:rsidRDefault="00A2280A" w:rsidP="004F5B3B">
      <w:pPr>
        <w:pStyle w:val="Odstavecseseznamem"/>
        <w:numPr>
          <w:ilvl w:val="0"/>
          <w:numId w:val="27"/>
        </w:numPr>
        <w:autoSpaceDE w:val="0"/>
        <w:autoSpaceDN w:val="0"/>
        <w:adjustRightInd w:val="0"/>
        <w:spacing w:after="120" w:line="240" w:lineRule="auto"/>
        <w:ind w:hanging="720"/>
        <w:contextualSpacing w:val="0"/>
        <w:jc w:val="both"/>
        <w:rPr>
          <w:rFonts w:ascii="Arial" w:hAnsi="Arial" w:cs="Arial"/>
          <w:sz w:val="20"/>
          <w:szCs w:val="20"/>
          <w:lang w:eastAsia="en-US"/>
        </w:rPr>
      </w:pPr>
      <w:r w:rsidRPr="000C3C69">
        <w:rPr>
          <w:rFonts w:ascii="Arial" w:hAnsi="Arial" w:cs="Arial"/>
          <w:sz w:val="20"/>
          <w:szCs w:val="20"/>
          <w:lang w:eastAsia="en-US"/>
        </w:rPr>
        <w:t xml:space="preserve">Ke změně ustanovení dle odst. </w:t>
      </w:r>
      <w:r w:rsidRPr="000C3C69">
        <w:rPr>
          <w:rFonts w:ascii="Arial" w:hAnsi="Arial" w:cs="Arial"/>
          <w:b/>
          <w:sz w:val="20"/>
          <w:szCs w:val="20"/>
          <w:lang w:eastAsia="en-US"/>
        </w:rPr>
        <w:t>11.1</w:t>
      </w:r>
      <w:r w:rsidR="004F5B3B" w:rsidRPr="000C3C69">
        <w:rPr>
          <w:rFonts w:ascii="Arial" w:hAnsi="Arial" w:cs="Arial"/>
          <w:b/>
          <w:sz w:val="20"/>
          <w:szCs w:val="20"/>
          <w:lang w:eastAsia="en-US"/>
        </w:rPr>
        <w:t>1</w:t>
      </w:r>
      <w:r w:rsidRPr="000C3C69">
        <w:rPr>
          <w:rFonts w:ascii="Arial" w:hAnsi="Arial" w:cs="Arial"/>
          <w:b/>
          <w:sz w:val="20"/>
          <w:szCs w:val="20"/>
          <w:lang w:eastAsia="en-US"/>
        </w:rPr>
        <w:t>.</w:t>
      </w:r>
      <w:r w:rsidRPr="000C3C69">
        <w:rPr>
          <w:rFonts w:ascii="Arial" w:hAnsi="Arial" w:cs="Arial"/>
          <w:sz w:val="20"/>
          <w:szCs w:val="20"/>
          <w:lang w:eastAsia="en-US"/>
        </w:rPr>
        <w:t xml:space="preserve"> a </w:t>
      </w:r>
      <w:r w:rsidRPr="000C3C69">
        <w:rPr>
          <w:rFonts w:ascii="Arial" w:hAnsi="Arial" w:cs="Arial"/>
          <w:b/>
          <w:sz w:val="20"/>
          <w:szCs w:val="20"/>
          <w:lang w:eastAsia="en-US"/>
        </w:rPr>
        <w:t>11.1</w:t>
      </w:r>
      <w:r w:rsidR="004F5B3B" w:rsidRPr="000C3C69">
        <w:rPr>
          <w:rFonts w:ascii="Arial" w:hAnsi="Arial" w:cs="Arial"/>
          <w:b/>
          <w:sz w:val="20"/>
          <w:szCs w:val="20"/>
          <w:lang w:eastAsia="en-US"/>
        </w:rPr>
        <w:t>2</w:t>
      </w:r>
      <w:r w:rsidRPr="000C3C69">
        <w:rPr>
          <w:rFonts w:ascii="Arial" w:hAnsi="Arial" w:cs="Arial"/>
          <w:b/>
          <w:sz w:val="20"/>
          <w:szCs w:val="20"/>
          <w:lang w:eastAsia="en-US"/>
        </w:rPr>
        <w:t>.</w:t>
      </w:r>
      <w:r w:rsidRPr="000C3C69">
        <w:rPr>
          <w:rFonts w:ascii="Arial" w:hAnsi="Arial" w:cs="Arial"/>
          <w:sz w:val="20"/>
          <w:szCs w:val="20"/>
          <w:lang w:eastAsia="en-US"/>
        </w:rPr>
        <w:t xml:space="preserve"> může dojít pouze v rámci novelizace Nařízení Rady (EU) č. </w:t>
      </w:r>
      <w:r w:rsidRPr="000C3C69">
        <w:rPr>
          <w:rFonts w:ascii="Arial" w:hAnsi="Arial" w:cs="Arial"/>
          <w:sz w:val="20"/>
          <w:szCs w:val="20"/>
        </w:rPr>
        <w:t xml:space="preserve">833/2014 o omezujících opatřeních vzhledem k činnostem Ruska destabilizujícím situaci na Ukrajině, v aktuálním znění novely Nařízením Rady (EU) č. 2022/576 a </w:t>
      </w:r>
      <w:r w:rsidRPr="000C3C69">
        <w:rPr>
          <w:rFonts w:ascii="Arial" w:hAnsi="Arial" w:cs="Arial"/>
          <w:sz w:val="20"/>
          <w:szCs w:val="20"/>
          <w:lang w:eastAsia="en-US"/>
        </w:rPr>
        <w:t>to formou písemného dodatku k této rámcové dohodě.</w:t>
      </w:r>
    </w:p>
    <w:p w14:paraId="5720B90D" w14:textId="77777777" w:rsidR="00BD0C3C" w:rsidRPr="000C3C69" w:rsidRDefault="00BD0C3C" w:rsidP="00BD0C3C">
      <w:pPr>
        <w:pStyle w:val="Odstavecseseznamem"/>
        <w:widowControl w:val="0"/>
        <w:autoSpaceDE w:val="0"/>
        <w:autoSpaceDN w:val="0"/>
        <w:adjustRightInd w:val="0"/>
        <w:spacing w:before="120" w:after="240" w:line="240" w:lineRule="auto"/>
        <w:ind w:left="709"/>
        <w:contextualSpacing w:val="0"/>
        <w:jc w:val="both"/>
        <w:rPr>
          <w:rFonts w:ascii="Arial" w:hAnsi="Arial" w:cs="Arial"/>
          <w:sz w:val="20"/>
          <w:szCs w:val="20"/>
          <w:lang w:eastAsia="en-US"/>
        </w:rPr>
      </w:pPr>
    </w:p>
    <w:p w14:paraId="1D681366" w14:textId="77777777" w:rsidR="001E2184"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w:t>
      </w:r>
      <w:r w:rsidR="0013703E" w:rsidRPr="000C3C69">
        <w:rPr>
          <w:rFonts w:ascii="Arial" w:hAnsi="Arial" w:cs="Arial"/>
          <w:b/>
          <w:bCs/>
          <w:color w:val="000000"/>
          <w:sz w:val="20"/>
          <w:szCs w:val="20"/>
        </w:rPr>
        <w:t>I</w:t>
      </w:r>
      <w:r w:rsidR="00A2280A" w:rsidRPr="000C3C69">
        <w:rPr>
          <w:rFonts w:ascii="Arial" w:hAnsi="Arial" w:cs="Arial"/>
          <w:b/>
          <w:bCs/>
          <w:color w:val="000000"/>
          <w:sz w:val="20"/>
          <w:szCs w:val="20"/>
        </w:rPr>
        <w:t>I</w:t>
      </w:r>
      <w:r w:rsidRPr="000C3C69">
        <w:rPr>
          <w:rFonts w:ascii="Arial" w:hAnsi="Arial" w:cs="Arial"/>
          <w:b/>
          <w:bCs/>
          <w:color w:val="000000"/>
          <w:sz w:val="20"/>
          <w:szCs w:val="20"/>
        </w:rPr>
        <w:t>.</w:t>
      </w:r>
    </w:p>
    <w:p w14:paraId="3CBCEFAB" w14:textId="77777777" w:rsidR="00A2280A" w:rsidRPr="000C3C69" w:rsidRDefault="00A2280A" w:rsidP="00A2280A">
      <w:pPr>
        <w:autoSpaceDE w:val="0"/>
        <w:autoSpaceDN w:val="0"/>
        <w:adjustRightInd w:val="0"/>
        <w:spacing w:after="120" w:line="240" w:lineRule="auto"/>
        <w:jc w:val="center"/>
        <w:rPr>
          <w:rFonts w:ascii="Arial" w:hAnsi="Arial" w:cs="Arial"/>
          <w:b/>
          <w:bCs/>
          <w:sz w:val="20"/>
          <w:szCs w:val="20"/>
        </w:rPr>
      </w:pPr>
      <w:r w:rsidRPr="000C3C69">
        <w:rPr>
          <w:rFonts w:ascii="Arial" w:hAnsi="Arial" w:cs="Arial"/>
          <w:b/>
          <w:bCs/>
          <w:sz w:val="20"/>
          <w:szCs w:val="20"/>
        </w:rPr>
        <w:t>Platnost a účinnost smlouvy</w:t>
      </w:r>
    </w:p>
    <w:p w14:paraId="37435521" w14:textId="77777777" w:rsidR="00A2280A" w:rsidRPr="000C3C69" w:rsidRDefault="00A2280A" w:rsidP="00A2280A">
      <w:pPr>
        <w:keepNext/>
        <w:numPr>
          <w:ilvl w:val="0"/>
          <w:numId w:val="28"/>
        </w:numPr>
        <w:spacing w:before="240" w:after="120" w:line="240" w:lineRule="auto"/>
        <w:ind w:left="567" w:hanging="567"/>
        <w:jc w:val="both"/>
        <w:rPr>
          <w:rFonts w:ascii="Arial" w:hAnsi="Arial" w:cs="Arial"/>
          <w:sz w:val="20"/>
          <w:szCs w:val="20"/>
        </w:rPr>
      </w:pPr>
      <w:r w:rsidRPr="000C3C69">
        <w:rPr>
          <w:rFonts w:ascii="Arial" w:hAnsi="Arial" w:cs="Arial"/>
          <w:sz w:val="20"/>
          <w:szCs w:val="20"/>
        </w:rPr>
        <w:t xml:space="preserve">Dohoda je vyhotovena v elektronické podobě, přičemž obě smluvní strany obdrží její elektronický originál. </w:t>
      </w:r>
    </w:p>
    <w:p w14:paraId="2D259CF2" w14:textId="77777777" w:rsidR="00A2280A" w:rsidRPr="000C3C69" w:rsidRDefault="00A2280A" w:rsidP="00A2280A">
      <w:pPr>
        <w:pStyle w:val="Odstavecseseznamem"/>
        <w:numPr>
          <w:ilvl w:val="0"/>
          <w:numId w:val="28"/>
        </w:numPr>
        <w:autoSpaceDE w:val="0"/>
        <w:autoSpaceDN w:val="0"/>
        <w:adjustRightInd w:val="0"/>
        <w:spacing w:before="240" w:after="24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Dohoda je </w:t>
      </w:r>
      <w:r w:rsidRPr="000C3C69">
        <w:rPr>
          <w:rFonts w:ascii="Arial" w:hAnsi="Arial" w:cs="Arial"/>
          <w:b/>
          <w:sz w:val="20"/>
          <w:szCs w:val="20"/>
          <w:u w:val="single"/>
        </w:rPr>
        <w:t>platná</w:t>
      </w:r>
      <w:r w:rsidRPr="000C3C69">
        <w:rPr>
          <w:rFonts w:ascii="Arial" w:hAnsi="Arial" w:cs="Arial"/>
          <w:sz w:val="20"/>
          <w:szCs w:val="20"/>
        </w:rPr>
        <w:t xml:space="preserve"> dnem připojení platného uznávaného elektronického podpisu dle zákona č. 297/2016 Sb., o službách vytvářejících důvěru pro elektronické transakce, ve znění pozdějších předpisů, do této Dohody a jejích jednotlivých příloh, nejsou-li součástí jediného elektronického </w:t>
      </w:r>
      <w:r w:rsidRPr="000C3C69">
        <w:rPr>
          <w:rFonts w:ascii="Arial" w:hAnsi="Arial" w:cs="Arial"/>
          <w:sz w:val="20"/>
          <w:szCs w:val="20"/>
        </w:rPr>
        <w:lastRenderedPageBreak/>
        <w:t>dokumentu (tj. do všech samostatných souborů tvořících v souhrnu Dohodu</w:t>
      </w:r>
      <w:r w:rsidR="00BD0C3C" w:rsidRPr="000C3C69">
        <w:rPr>
          <w:rFonts w:ascii="Arial" w:hAnsi="Arial" w:cs="Arial"/>
          <w:sz w:val="20"/>
          <w:szCs w:val="20"/>
        </w:rPr>
        <w:t>)</w:t>
      </w:r>
      <w:r w:rsidRPr="000C3C69">
        <w:rPr>
          <w:rFonts w:ascii="Arial" w:hAnsi="Arial" w:cs="Arial"/>
          <w:sz w:val="20"/>
          <w:szCs w:val="20"/>
        </w:rPr>
        <w:t>, a to oběma účastníky Dohod</w:t>
      </w:r>
      <w:r w:rsidR="00BD0C3C" w:rsidRPr="000C3C69">
        <w:rPr>
          <w:rFonts w:ascii="Arial" w:hAnsi="Arial" w:cs="Arial"/>
          <w:sz w:val="20"/>
          <w:szCs w:val="20"/>
        </w:rPr>
        <w:t>y</w:t>
      </w:r>
      <w:r w:rsidRPr="000C3C69">
        <w:rPr>
          <w:rFonts w:ascii="Arial" w:hAnsi="Arial" w:cs="Arial"/>
          <w:sz w:val="20"/>
          <w:szCs w:val="20"/>
        </w:rPr>
        <w:t>.</w:t>
      </w:r>
    </w:p>
    <w:p w14:paraId="1702AE1B" w14:textId="77777777" w:rsidR="00A2280A" w:rsidRPr="000C3C69" w:rsidRDefault="00A2280A" w:rsidP="00A2280A">
      <w:pPr>
        <w:pStyle w:val="Odstavecseseznamem"/>
        <w:numPr>
          <w:ilvl w:val="0"/>
          <w:numId w:val="28"/>
        </w:numPr>
        <w:autoSpaceDE w:val="0"/>
        <w:autoSpaceDN w:val="0"/>
        <w:adjustRightInd w:val="0"/>
        <w:spacing w:before="240" w:after="240" w:line="240" w:lineRule="auto"/>
        <w:ind w:left="567" w:hanging="567"/>
        <w:contextualSpacing w:val="0"/>
        <w:jc w:val="both"/>
        <w:rPr>
          <w:rFonts w:ascii="Arial" w:hAnsi="Arial" w:cs="Arial"/>
          <w:sz w:val="20"/>
          <w:szCs w:val="20"/>
        </w:rPr>
      </w:pPr>
      <w:r w:rsidRPr="000C3C69">
        <w:rPr>
          <w:rFonts w:ascii="Arial" w:hAnsi="Arial" w:cs="Arial"/>
          <w:sz w:val="20"/>
          <w:szCs w:val="20"/>
        </w:rPr>
        <w:t xml:space="preserve">Dohoda je </w:t>
      </w:r>
      <w:r w:rsidRPr="000C3C69">
        <w:rPr>
          <w:rFonts w:ascii="Arial" w:hAnsi="Arial" w:cs="Arial"/>
          <w:b/>
          <w:sz w:val="20"/>
          <w:szCs w:val="20"/>
          <w:u w:val="single"/>
        </w:rPr>
        <w:t>účinná</w:t>
      </w:r>
      <w:r w:rsidRPr="000C3C69">
        <w:rPr>
          <w:rFonts w:ascii="Arial" w:hAnsi="Arial" w:cs="Arial"/>
          <w:sz w:val="20"/>
          <w:szCs w:val="20"/>
        </w:rPr>
        <w:t xml:space="preserve"> dnem jejího uveřejnění v registru smluv. </w:t>
      </w:r>
    </w:p>
    <w:p w14:paraId="5CDE1281" w14:textId="77777777" w:rsidR="00A2280A" w:rsidRPr="000C3C69" w:rsidRDefault="00A2280A" w:rsidP="00E45368">
      <w:pPr>
        <w:keepNext/>
        <w:autoSpaceDE w:val="0"/>
        <w:autoSpaceDN w:val="0"/>
        <w:adjustRightInd w:val="0"/>
        <w:spacing w:after="120" w:line="240" w:lineRule="auto"/>
        <w:jc w:val="center"/>
        <w:rPr>
          <w:rFonts w:ascii="Arial" w:hAnsi="Arial" w:cs="Arial"/>
          <w:b/>
          <w:bCs/>
          <w:color w:val="000000"/>
          <w:sz w:val="20"/>
          <w:szCs w:val="20"/>
          <w:highlight w:val="yellow"/>
        </w:rPr>
      </w:pPr>
    </w:p>
    <w:p w14:paraId="4E78D0C1" w14:textId="77777777" w:rsidR="00A2280A" w:rsidRPr="000C3C69" w:rsidRDefault="00A2280A" w:rsidP="00A2280A">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XIII.</w:t>
      </w:r>
    </w:p>
    <w:p w14:paraId="0BED598D" w14:textId="77777777" w:rsidR="001A177A" w:rsidRPr="000C3C69" w:rsidRDefault="001A177A" w:rsidP="00E45368">
      <w:pPr>
        <w:keepNext/>
        <w:autoSpaceDE w:val="0"/>
        <w:autoSpaceDN w:val="0"/>
        <w:adjustRightInd w:val="0"/>
        <w:spacing w:after="120" w:line="240" w:lineRule="auto"/>
        <w:jc w:val="center"/>
        <w:rPr>
          <w:rFonts w:ascii="Arial" w:hAnsi="Arial" w:cs="Arial"/>
          <w:b/>
          <w:bCs/>
          <w:color w:val="000000"/>
          <w:sz w:val="20"/>
          <w:szCs w:val="20"/>
        </w:rPr>
      </w:pPr>
      <w:r w:rsidRPr="000C3C69">
        <w:rPr>
          <w:rFonts w:ascii="Arial" w:hAnsi="Arial" w:cs="Arial"/>
          <w:b/>
          <w:bCs/>
          <w:color w:val="000000"/>
          <w:sz w:val="20"/>
          <w:szCs w:val="20"/>
        </w:rPr>
        <w:t xml:space="preserve">Závěrečná ustanovení </w:t>
      </w:r>
    </w:p>
    <w:p w14:paraId="2B913D1B" w14:textId="77777777" w:rsidR="00980AC8" w:rsidRPr="000C3C69" w:rsidRDefault="00980AC8"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Tato Dohoda podléhá zveřejnění dle zákona č. 340/2015 Sb. o zvláštních podmínkách účinnosti některých smluv, uveřejňování těchto smluv a o registru smluv (zákon o registru smluv), v platném a účinném znění.</w:t>
      </w:r>
    </w:p>
    <w:p w14:paraId="7DE20833" w14:textId="77777777" w:rsidR="00A57D2F" w:rsidRPr="00061033" w:rsidRDefault="00980AC8" w:rsidP="00BD0C3C">
      <w:pPr>
        <w:pStyle w:val="Zkladntextodsazen21"/>
        <w:numPr>
          <w:ilvl w:val="0"/>
          <w:numId w:val="56"/>
        </w:numPr>
        <w:tabs>
          <w:tab w:val="left" w:pos="709"/>
        </w:tabs>
        <w:spacing w:after="120"/>
        <w:ind w:left="709" w:hanging="709"/>
        <w:rPr>
          <w:rFonts w:ascii="Arial" w:hAnsi="Arial" w:cs="Arial"/>
          <w:color w:val="000000"/>
          <w:sz w:val="18"/>
          <w:szCs w:val="18"/>
          <w:lang w:eastAsia="cs-CZ"/>
        </w:rPr>
      </w:pPr>
      <w:r w:rsidRPr="000C3C69">
        <w:rPr>
          <w:rFonts w:ascii="Arial" w:hAnsi="Arial" w:cs="Arial"/>
          <w:color w:val="000000"/>
          <w:sz w:val="20"/>
          <w:szCs w:val="20"/>
          <w:lang w:eastAsia="cs-CZ"/>
        </w:rPr>
        <w:t xml:space="preserve">Prodávající souhlasí se zveřejněním případných informací o této Dohodě dle zákona č. 106/1999 Sb. o svobodném přístupu k informacím, v jeho platném znění, či se zveřejněním Dohody v souladu s povinnostmi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upujícího za podmínek vyplývajících z příslušných právních předpisů, zejména souhlasí se zveřejněním Dohody včetně všech jejich změn a dodatků, výše skutečně uhrazené ceny na základě Dohody a dalších údajů na profilu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upujícího dle § 219 ZZVZ a v registru smluv dle zákona č. 340/2015 Sb. o zvláštních podmínkách účinnosti některých smluv, uveřejňování těchto smluv a o registru smluv (zákon o registru smluv). Dohodu bude dle vůle smluvních stran na profilu zadavatele a v registru smluv v souladu s příslušnými právními předpisy, zejména ve lhůtách stanovených příslušnými právními předpisy, zveřejňovat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upující</w:t>
      </w:r>
      <w:r w:rsidRPr="00F07A1E">
        <w:rPr>
          <w:rFonts w:ascii="Arial" w:hAnsi="Arial" w:cs="Arial"/>
          <w:color w:val="000000"/>
          <w:sz w:val="20"/>
          <w:szCs w:val="20"/>
          <w:lang w:eastAsia="cs-CZ"/>
        </w:rPr>
        <w:t>.</w:t>
      </w:r>
      <w:r w:rsidR="00F07A1E" w:rsidRPr="00F07A1E">
        <w:rPr>
          <w:rFonts w:ascii="Arial" w:hAnsi="Arial" w:cs="Arial"/>
          <w:color w:val="000000"/>
          <w:sz w:val="20"/>
          <w:szCs w:val="20"/>
          <w:lang w:eastAsia="cs-CZ"/>
        </w:rPr>
        <w:t xml:space="preserve"> </w:t>
      </w:r>
      <w:r w:rsidR="00F07A1E" w:rsidRPr="00061033">
        <w:rPr>
          <w:rFonts w:ascii="Arial" w:hAnsi="Arial" w:cs="Arial"/>
          <w:kern w:val="1"/>
          <w:sz w:val="20"/>
          <w:szCs w:val="20"/>
        </w:rPr>
        <w:t xml:space="preserve">Souhlas uděluje </w:t>
      </w:r>
      <w:r w:rsidR="0051240D">
        <w:rPr>
          <w:rFonts w:ascii="Arial" w:hAnsi="Arial" w:cs="Arial"/>
          <w:kern w:val="1"/>
          <w:sz w:val="20"/>
          <w:szCs w:val="20"/>
        </w:rPr>
        <w:t>p</w:t>
      </w:r>
      <w:r w:rsidR="00F07A1E" w:rsidRPr="00061033">
        <w:rPr>
          <w:rFonts w:ascii="Arial" w:hAnsi="Arial" w:cs="Arial"/>
          <w:kern w:val="1"/>
          <w:sz w:val="20"/>
          <w:szCs w:val="20"/>
        </w:rPr>
        <w:t>rodávající na dobu neurčitou. Osobní údaje poskytuje dobrovolně</w:t>
      </w:r>
      <w:r w:rsidR="00061033">
        <w:rPr>
          <w:rFonts w:ascii="Arial" w:hAnsi="Arial" w:cs="Arial"/>
          <w:kern w:val="1"/>
          <w:sz w:val="20"/>
          <w:szCs w:val="20"/>
        </w:rPr>
        <w:t xml:space="preserve">. </w:t>
      </w:r>
      <w:r w:rsidR="00061033" w:rsidRPr="00061033">
        <w:rPr>
          <w:rFonts w:ascii="Arial" w:hAnsi="Arial" w:cs="Arial"/>
          <w:kern w:val="1"/>
          <w:sz w:val="20"/>
          <w:szCs w:val="20"/>
        </w:rPr>
        <w:t xml:space="preserve">Strany prohlašují, že žádná část </w:t>
      </w:r>
      <w:r w:rsidR="00061033">
        <w:rPr>
          <w:rFonts w:ascii="Arial" w:hAnsi="Arial" w:cs="Arial"/>
          <w:kern w:val="1"/>
          <w:sz w:val="20"/>
          <w:szCs w:val="20"/>
        </w:rPr>
        <w:t>Dohody</w:t>
      </w:r>
      <w:r w:rsidR="00061033" w:rsidRPr="00061033">
        <w:rPr>
          <w:rFonts w:ascii="Arial" w:hAnsi="Arial" w:cs="Arial"/>
          <w:kern w:val="1"/>
          <w:sz w:val="20"/>
          <w:szCs w:val="20"/>
        </w:rPr>
        <w:t xml:space="preserve"> nenaplňuje znaky obchodního tajemství (§ 504 z. č. 89/2012 Sb., občanský zákoník).</w:t>
      </w:r>
    </w:p>
    <w:p w14:paraId="63619319" w14:textId="77777777" w:rsidR="000A4064" w:rsidRDefault="000A4064"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 xml:space="preserve">Prodávající není oprávněn postoupit jakékoliv pohledávky za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 xml:space="preserve">upujícím vzniklé z této Dohody či v souvislosti s touto Dohodou na třetí osobu bez předchozího písemného souhlasu </w:t>
      </w:r>
      <w:r w:rsidR="00061033">
        <w:rPr>
          <w:rFonts w:ascii="Arial" w:hAnsi="Arial" w:cs="Arial"/>
          <w:color w:val="000000"/>
          <w:sz w:val="20"/>
          <w:szCs w:val="20"/>
          <w:lang w:eastAsia="cs-CZ"/>
        </w:rPr>
        <w:t>k</w:t>
      </w:r>
      <w:r w:rsidRPr="000C3C69">
        <w:rPr>
          <w:rFonts w:ascii="Arial" w:hAnsi="Arial" w:cs="Arial"/>
          <w:color w:val="000000"/>
          <w:sz w:val="20"/>
          <w:szCs w:val="20"/>
          <w:lang w:eastAsia="cs-CZ"/>
        </w:rPr>
        <w:t>upujícího.</w:t>
      </w:r>
    </w:p>
    <w:p w14:paraId="3155089D" w14:textId="77777777" w:rsidR="00C15E44" w:rsidRPr="000C3C69" w:rsidRDefault="00C15E44" w:rsidP="00061033">
      <w:pPr>
        <w:pStyle w:val="Odstavecseseznamem"/>
        <w:numPr>
          <w:ilvl w:val="0"/>
          <w:numId w:val="56"/>
        </w:numPr>
        <w:autoSpaceDE w:val="0"/>
        <w:autoSpaceDN w:val="0"/>
        <w:adjustRightInd w:val="0"/>
        <w:spacing w:after="120" w:line="240" w:lineRule="auto"/>
        <w:ind w:left="709" w:hanging="709"/>
        <w:contextualSpacing w:val="0"/>
        <w:jc w:val="both"/>
        <w:rPr>
          <w:rFonts w:ascii="Arial" w:hAnsi="Arial" w:cs="Arial"/>
          <w:snapToGrid w:val="0"/>
          <w:color w:val="000000"/>
          <w:sz w:val="20"/>
          <w:szCs w:val="20"/>
        </w:rPr>
      </w:pPr>
      <w:r w:rsidRPr="000C3C69">
        <w:rPr>
          <w:rFonts w:ascii="Arial" w:hAnsi="Arial" w:cs="Arial"/>
          <w:snapToGrid w:val="0"/>
          <w:color w:val="000000"/>
          <w:sz w:val="20"/>
          <w:szCs w:val="20"/>
        </w:rPr>
        <w:t>Pro případ porušení uvedených smluvních povinností jsou mezi smluvními stranami sjednány dle § 2048 OZ tyto výše uvedené smluvní pokuty, jejichž sjednáním není dle § 2050 OZ dotčen nárok kupujícího na náhradu škody způsobené porušením povinnosti, zajištěné smluvní pokutou.</w:t>
      </w:r>
    </w:p>
    <w:p w14:paraId="26384368" w14:textId="77777777" w:rsidR="00C15E44" w:rsidRPr="000C3C69" w:rsidRDefault="00C15E44" w:rsidP="00061033">
      <w:pPr>
        <w:pStyle w:val="Odstavecseseznamem"/>
        <w:numPr>
          <w:ilvl w:val="0"/>
          <w:numId w:val="56"/>
        </w:numPr>
        <w:autoSpaceDE w:val="0"/>
        <w:autoSpaceDN w:val="0"/>
        <w:adjustRightInd w:val="0"/>
        <w:spacing w:after="120" w:line="240" w:lineRule="auto"/>
        <w:ind w:left="709" w:hanging="709"/>
        <w:contextualSpacing w:val="0"/>
        <w:jc w:val="both"/>
        <w:rPr>
          <w:rFonts w:ascii="Arial" w:hAnsi="Arial" w:cs="Arial"/>
          <w:snapToGrid w:val="0"/>
          <w:color w:val="000000"/>
          <w:sz w:val="20"/>
          <w:szCs w:val="20"/>
        </w:rPr>
      </w:pPr>
      <w:r w:rsidRPr="000C3C69">
        <w:rPr>
          <w:rFonts w:ascii="Arial" w:hAnsi="Arial" w:cs="Arial"/>
          <w:snapToGrid w:val="0"/>
          <w:color w:val="000000"/>
          <w:sz w:val="20"/>
          <w:szCs w:val="20"/>
        </w:rPr>
        <w:t xml:space="preserve">Pohledávka kupujícího na zaplacení smluvní pokuty může být započítána s pohledávkou prodávajícího na zaplacení ceny. </w:t>
      </w:r>
    </w:p>
    <w:p w14:paraId="577EB47D" w14:textId="77777777" w:rsidR="000A4064" w:rsidRPr="000C3C69" w:rsidRDefault="000A4064" w:rsidP="00BD0C3C">
      <w:pPr>
        <w:pStyle w:val="Zkladntextodsazen21"/>
        <w:numPr>
          <w:ilvl w:val="0"/>
          <w:numId w:val="56"/>
        </w:numPr>
        <w:tabs>
          <w:tab w:val="left" w:pos="709"/>
        </w:tabs>
        <w:spacing w:after="120"/>
        <w:ind w:left="709" w:hanging="709"/>
        <w:rPr>
          <w:rFonts w:ascii="Arial" w:hAnsi="Arial" w:cs="Arial"/>
          <w:color w:val="000000"/>
          <w:sz w:val="20"/>
          <w:szCs w:val="20"/>
          <w:lang w:eastAsia="cs-CZ"/>
        </w:rPr>
      </w:pPr>
      <w:r w:rsidRPr="000C3C69">
        <w:rPr>
          <w:rFonts w:ascii="Arial" w:hAnsi="Arial" w:cs="Arial"/>
          <w:color w:val="000000"/>
          <w:sz w:val="20"/>
          <w:szCs w:val="20"/>
          <w:lang w:eastAsia="cs-CZ"/>
        </w:rPr>
        <w:t xml:space="preserve">Změny a doplňky této Dohody lze provádět pouze vzestupně číslovanými, písemnými, oběma Smluvními stranami </w:t>
      </w:r>
      <w:r w:rsidR="00061033">
        <w:rPr>
          <w:rFonts w:ascii="Arial" w:hAnsi="Arial" w:cs="Arial"/>
          <w:color w:val="000000"/>
          <w:sz w:val="20"/>
          <w:szCs w:val="20"/>
          <w:lang w:eastAsia="cs-CZ"/>
        </w:rPr>
        <w:t xml:space="preserve">schválenými a </w:t>
      </w:r>
      <w:r w:rsidRPr="000C3C69">
        <w:rPr>
          <w:rFonts w:ascii="Arial" w:hAnsi="Arial" w:cs="Arial"/>
          <w:color w:val="000000"/>
          <w:sz w:val="20"/>
          <w:szCs w:val="20"/>
          <w:lang w:eastAsia="cs-CZ"/>
        </w:rPr>
        <w:t>podepsanými</w:t>
      </w:r>
      <w:r w:rsidRPr="000C3C69" w:rsidDel="00CC14C0">
        <w:rPr>
          <w:rFonts w:ascii="Arial" w:hAnsi="Arial" w:cs="Arial"/>
          <w:color w:val="000000"/>
          <w:sz w:val="20"/>
          <w:szCs w:val="20"/>
          <w:lang w:eastAsia="cs-CZ"/>
        </w:rPr>
        <w:t xml:space="preserve"> </w:t>
      </w:r>
      <w:r w:rsidRPr="000C3C69">
        <w:rPr>
          <w:rFonts w:ascii="Arial" w:hAnsi="Arial" w:cs="Arial"/>
          <w:color w:val="000000"/>
          <w:sz w:val="20"/>
          <w:szCs w:val="20"/>
          <w:lang w:eastAsia="cs-CZ"/>
        </w:rPr>
        <w:t>dodatky, které se stanou nedílnou součástí této Dohody.</w:t>
      </w:r>
    </w:p>
    <w:p w14:paraId="32DEF2BB" w14:textId="77777777" w:rsidR="0026208F" w:rsidRPr="000C3C69" w:rsidRDefault="0026208F" w:rsidP="00BD0C3C">
      <w:pPr>
        <w:pStyle w:val="Zkladntextodsazen21"/>
        <w:numPr>
          <w:ilvl w:val="0"/>
          <w:numId w:val="56"/>
        </w:numPr>
        <w:tabs>
          <w:tab w:val="left" w:pos="709"/>
        </w:tabs>
        <w:spacing w:after="120"/>
        <w:ind w:left="709" w:hanging="709"/>
        <w:rPr>
          <w:rFonts w:ascii="Arial" w:hAnsi="Arial" w:cs="Arial"/>
          <w:color w:val="000000"/>
          <w:sz w:val="20"/>
          <w:szCs w:val="20"/>
        </w:rPr>
      </w:pPr>
      <w:r w:rsidRPr="000C3C69">
        <w:rPr>
          <w:rFonts w:ascii="Arial" w:hAnsi="Arial" w:cs="Arial"/>
          <w:color w:val="000000"/>
          <w:sz w:val="20"/>
          <w:szCs w:val="20"/>
          <w:lang w:eastAsia="cs-CZ"/>
        </w:rPr>
        <w:t>Obě smluvní strany potvrzují autentičnost této Dohody a prohlašují, že si Dohodu přečetly, s jejím obsahem souhlasí, že Dohoda byla sepsána na základě pravdivých údajů, z jejich pravé</w:t>
      </w:r>
      <w:r w:rsidRPr="000C3C69">
        <w:rPr>
          <w:rFonts w:ascii="Arial" w:hAnsi="Arial" w:cs="Arial"/>
          <w:sz w:val="20"/>
          <w:szCs w:val="20"/>
        </w:rPr>
        <w:t xml:space="preserve"> a svobodné vůle a nebyla uzavřena v tísni za jednostranně nevýhodných podmínek.</w:t>
      </w:r>
    </w:p>
    <w:p w14:paraId="2E12C92D" w14:textId="77777777" w:rsidR="008F5BC7" w:rsidRPr="000C3C69" w:rsidRDefault="008F5BC7" w:rsidP="00B41FDA">
      <w:pPr>
        <w:pStyle w:val="Odstavecseseznamem"/>
        <w:keepNext/>
        <w:autoSpaceDE w:val="0"/>
        <w:autoSpaceDN w:val="0"/>
        <w:adjustRightInd w:val="0"/>
        <w:spacing w:after="120" w:line="240" w:lineRule="auto"/>
        <w:ind w:left="0"/>
        <w:contextualSpacing w:val="0"/>
        <w:jc w:val="both"/>
        <w:rPr>
          <w:rFonts w:ascii="Arial" w:hAnsi="Arial" w:cs="Arial"/>
          <w:color w:val="000000"/>
          <w:sz w:val="20"/>
          <w:szCs w:val="20"/>
          <w:highlight w:val="yellow"/>
        </w:rPr>
      </w:pPr>
    </w:p>
    <w:p w14:paraId="21BC83A3" w14:textId="77777777" w:rsidR="00CF6809" w:rsidRPr="000C3C69" w:rsidRDefault="00280EBE" w:rsidP="00BD0C3C">
      <w:pPr>
        <w:pStyle w:val="Odstavecseseznamem"/>
        <w:keepNext/>
        <w:autoSpaceDE w:val="0"/>
        <w:autoSpaceDN w:val="0"/>
        <w:adjustRightInd w:val="0"/>
        <w:spacing w:after="120" w:line="240" w:lineRule="auto"/>
        <w:ind w:left="0"/>
        <w:contextualSpacing w:val="0"/>
        <w:jc w:val="both"/>
        <w:rPr>
          <w:rFonts w:ascii="Arial" w:hAnsi="Arial" w:cs="Arial"/>
          <w:sz w:val="20"/>
          <w:szCs w:val="20"/>
        </w:rPr>
      </w:pPr>
      <w:r w:rsidRPr="000C3C69">
        <w:rPr>
          <w:rFonts w:ascii="Arial" w:hAnsi="Arial" w:cs="Arial"/>
          <w:b/>
          <w:color w:val="000000"/>
          <w:sz w:val="20"/>
          <w:szCs w:val="20"/>
        </w:rPr>
        <w:t>Přílohy</w:t>
      </w:r>
    </w:p>
    <w:p w14:paraId="5812D835" w14:textId="77777777" w:rsidR="00280EBE" w:rsidRPr="000C3C69" w:rsidRDefault="00CF6809" w:rsidP="00280EBE">
      <w:pPr>
        <w:numPr>
          <w:ilvl w:val="0"/>
          <w:numId w:val="47"/>
        </w:numPr>
        <w:spacing w:after="120" w:line="240" w:lineRule="auto"/>
        <w:jc w:val="both"/>
        <w:rPr>
          <w:rFonts w:ascii="Arial" w:hAnsi="Arial" w:cs="Arial"/>
          <w:color w:val="000000"/>
          <w:sz w:val="20"/>
          <w:szCs w:val="20"/>
        </w:rPr>
      </w:pPr>
      <w:r w:rsidRPr="0062190A">
        <w:rPr>
          <w:rFonts w:ascii="Arial" w:hAnsi="Arial" w:cs="Arial"/>
          <w:color w:val="000000"/>
          <w:sz w:val="20"/>
          <w:szCs w:val="20"/>
        </w:rPr>
        <w:t xml:space="preserve">Příloha </w:t>
      </w:r>
      <w:r w:rsidR="009B00F3" w:rsidRPr="000C3C69">
        <w:rPr>
          <w:rFonts w:ascii="Arial" w:hAnsi="Arial" w:cs="Arial"/>
          <w:color w:val="000000"/>
          <w:sz w:val="20"/>
          <w:szCs w:val="20"/>
        </w:rPr>
        <w:t>č. 1</w:t>
      </w:r>
      <w:r w:rsidRPr="000C3C69">
        <w:rPr>
          <w:rFonts w:ascii="Arial" w:hAnsi="Arial" w:cs="Arial"/>
          <w:color w:val="000000"/>
          <w:sz w:val="20"/>
          <w:szCs w:val="20"/>
        </w:rPr>
        <w:t xml:space="preserve"> - </w:t>
      </w:r>
      <w:r w:rsidR="00280EBE" w:rsidRPr="000C3C69">
        <w:rPr>
          <w:rFonts w:ascii="Arial" w:hAnsi="Arial" w:cs="Arial"/>
          <w:color w:val="000000"/>
          <w:sz w:val="20"/>
          <w:szCs w:val="20"/>
        </w:rPr>
        <w:t>Údaje, které jsou součástí ujednání a nebudou zveřejněny v Registru smluv.</w:t>
      </w:r>
    </w:p>
    <w:p w14:paraId="65FD5AD8" w14:textId="77777777" w:rsidR="000A4064" w:rsidRPr="000C3C69" w:rsidRDefault="000A4064" w:rsidP="00280EBE">
      <w:pPr>
        <w:numPr>
          <w:ilvl w:val="0"/>
          <w:numId w:val="47"/>
        </w:numPr>
        <w:spacing w:after="120" w:line="240" w:lineRule="auto"/>
        <w:jc w:val="both"/>
        <w:rPr>
          <w:rFonts w:ascii="Arial" w:hAnsi="Arial" w:cs="Arial"/>
          <w:color w:val="000000"/>
          <w:sz w:val="20"/>
          <w:szCs w:val="20"/>
        </w:rPr>
      </w:pPr>
      <w:r w:rsidRPr="000C3C69">
        <w:rPr>
          <w:rFonts w:ascii="Arial" w:hAnsi="Arial" w:cs="Arial"/>
          <w:color w:val="000000"/>
          <w:sz w:val="20"/>
          <w:szCs w:val="20"/>
        </w:rPr>
        <w:t>Příloha č. 2 – Seznam požadovaných výrobků</w:t>
      </w:r>
    </w:p>
    <w:p w14:paraId="4392F865" w14:textId="77777777" w:rsidR="00280EBE" w:rsidRPr="000C3C69" w:rsidRDefault="00280EBE" w:rsidP="00280EBE">
      <w:pPr>
        <w:pStyle w:val="Odstavecseseznamem"/>
        <w:keepNext/>
        <w:autoSpaceDE w:val="0"/>
        <w:autoSpaceDN w:val="0"/>
        <w:adjustRightInd w:val="0"/>
        <w:spacing w:before="120" w:after="120" w:line="240" w:lineRule="auto"/>
        <w:ind w:left="0"/>
        <w:contextualSpacing w:val="0"/>
        <w:jc w:val="both"/>
        <w:rPr>
          <w:rFonts w:ascii="Arial" w:hAnsi="Arial" w:cs="Arial"/>
          <w:color w:val="000000"/>
          <w:sz w:val="20"/>
          <w:szCs w:val="20"/>
          <w:highlight w:val="yellow"/>
        </w:rPr>
      </w:pPr>
    </w:p>
    <w:p w14:paraId="7850120E" w14:textId="77777777" w:rsidR="009B00F3" w:rsidRPr="000C3C69" w:rsidRDefault="009B00F3" w:rsidP="009B00F3">
      <w:pPr>
        <w:keepNext/>
        <w:spacing w:after="120"/>
        <w:jc w:val="both"/>
        <w:rPr>
          <w:rFonts w:ascii="Arial" w:hAnsi="Arial" w:cs="Arial"/>
          <w:caps/>
          <w:sz w:val="20"/>
          <w:szCs w:val="20"/>
        </w:rPr>
      </w:pPr>
      <w:r w:rsidRPr="000C3C69">
        <w:rPr>
          <w:rFonts w:ascii="Arial" w:hAnsi="Arial" w:cs="Arial"/>
          <w:caps/>
          <w:sz w:val="20"/>
          <w:szCs w:val="20"/>
        </w:rPr>
        <w:t xml:space="preserve">NA DŮKAZ SVÉHO SOUHLASU S OBSAHEM TÉTO DOHODY K NÍ SMLUVNÍ STRANY PŘIPOJILY SVÉ UZNÁVANÉ ELEKTRONICKÉ PODPISY DLE ZÁKONA Č. 297/2016 SB., </w:t>
      </w:r>
      <w:r w:rsidRPr="000C3C69">
        <w:rPr>
          <w:rFonts w:ascii="Arial" w:hAnsi="Arial" w:cs="Arial"/>
          <w:sz w:val="20"/>
          <w:szCs w:val="20"/>
        </w:rPr>
        <w:t>O </w:t>
      </w:r>
      <w:r w:rsidRPr="000C3C69">
        <w:rPr>
          <w:rFonts w:ascii="Arial" w:hAnsi="Arial" w:cs="Arial"/>
          <w:caps/>
          <w:sz w:val="20"/>
          <w:szCs w:val="20"/>
        </w:rPr>
        <w:t xml:space="preserve">SLUŽBÁCH </w:t>
      </w:r>
      <w:r w:rsidRPr="000C3C69">
        <w:rPr>
          <w:rFonts w:ascii="Arial" w:hAnsi="Arial" w:cs="Arial"/>
          <w:caps/>
          <w:sz w:val="20"/>
          <w:szCs w:val="20"/>
        </w:rPr>
        <w:lastRenderedPageBreak/>
        <w:t>VYTVÁŘEJÍCÍCH DŮVĚRU PRO ELEKTRONICKÉ TRANSAKCE, VE ZNĚNÍ POZDĚJŠÍCH PŘEDPISŮ.</w:t>
      </w:r>
    </w:p>
    <w:p w14:paraId="32D19B59" w14:textId="77777777" w:rsidR="009B00F3" w:rsidRPr="000C3C69" w:rsidRDefault="009B00F3" w:rsidP="009B00F3">
      <w:pPr>
        <w:keepNext/>
        <w:spacing w:after="120"/>
        <w:jc w:val="both"/>
        <w:rPr>
          <w:rFonts w:ascii="Arial" w:hAnsi="Arial" w:cs="Arial"/>
          <w:b/>
          <w:caps/>
          <w:sz w:val="20"/>
          <w:szCs w:val="20"/>
        </w:rPr>
      </w:pPr>
    </w:p>
    <w:tbl>
      <w:tblPr>
        <w:tblW w:w="0" w:type="auto"/>
        <w:tblInd w:w="108" w:type="dxa"/>
        <w:tblLook w:val="04A0" w:firstRow="1" w:lastRow="0" w:firstColumn="1" w:lastColumn="0" w:noHBand="0" w:noVBand="1"/>
      </w:tblPr>
      <w:tblGrid>
        <w:gridCol w:w="4764"/>
        <w:gridCol w:w="4199"/>
      </w:tblGrid>
      <w:tr w:rsidR="009B00F3" w:rsidRPr="000C3C69" w14:paraId="3A827072" w14:textId="77777777" w:rsidTr="00480741">
        <w:tc>
          <w:tcPr>
            <w:tcW w:w="4764" w:type="dxa"/>
          </w:tcPr>
          <w:p w14:paraId="2E416D57" w14:textId="77777777" w:rsidR="009B00F3" w:rsidRPr="000C3C69" w:rsidRDefault="009B00F3" w:rsidP="00480741">
            <w:pPr>
              <w:keepNext/>
              <w:widowControl w:val="0"/>
              <w:rPr>
                <w:rFonts w:ascii="Arial" w:hAnsi="Arial" w:cs="Arial"/>
                <w:sz w:val="20"/>
                <w:szCs w:val="20"/>
              </w:rPr>
            </w:pPr>
            <w:r w:rsidRPr="000C3C69">
              <w:rPr>
                <w:rFonts w:ascii="Arial" w:hAnsi="Arial" w:cs="Arial"/>
                <w:sz w:val="20"/>
                <w:szCs w:val="20"/>
              </w:rPr>
              <w:t>V ………………</w:t>
            </w:r>
            <w:proofErr w:type="gramStart"/>
            <w:r w:rsidRPr="000C3C69">
              <w:rPr>
                <w:rFonts w:ascii="Arial" w:hAnsi="Arial" w:cs="Arial"/>
                <w:sz w:val="20"/>
                <w:szCs w:val="20"/>
              </w:rPr>
              <w:t>…….</w:t>
            </w:r>
            <w:proofErr w:type="gramEnd"/>
            <w:r w:rsidRPr="000C3C69">
              <w:rPr>
                <w:rFonts w:ascii="Arial" w:hAnsi="Arial" w:cs="Arial"/>
                <w:sz w:val="20"/>
                <w:szCs w:val="20"/>
              </w:rPr>
              <w:t>. dne: viz podpis</w:t>
            </w:r>
          </w:p>
        </w:tc>
        <w:tc>
          <w:tcPr>
            <w:tcW w:w="4199" w:type="dxa"/>
          </w:tcPr>
          <w:p w14:paraId="1F0C6B70" w14:textId="77777777" w:rsidR="009B00F3" w:rsidRPr="000C3C69" w:rsidRDefault="009B00F3" w:rsidP="00480741">
            <w:pPr>
              <w:keepNext/>
              <w:widowControl w:val="0"/>
              <w:rPr>
                <w:rFonts w:ascii="Arial" w:hAnsi="Arial" w:cs="Arial"/>
                <w:sz w:val="20"/>
                <w:szCs w:val="20"/>
              </w:rPr>
            </w:pPr>
            <w:r w:rsidRPr="000C3C69">
              <w:rPr>
                <w:rFonts w:ascii="Arial" w:hAnsi="Arial" w:cs="Arial"/>
                <w:sz w:val="20"/>
                <w:szCs w:val="20"/>
              </w:rPr>
              <w:t xml:space="preserve">V </w:t>
            </w:r>
            <w:r w:rsidR="00D45E04">
              <w:rPr>
                <w:rFonts w:ascii="Arial" w:hAnsi="Arial" w:cs="Arial"/>
                <w:sz w:val="20"/>
                <w:szCs w:val="20"/>
              </w:rPr>
              <w:t>Pardubicích</w:t>
            </w:r>
            <w:r w:rsidRPr="000C3C69">
              <w:rPr>
                <w:rFonts w:ascii="Arial" w:hAnsi="Arial" w:cs="Arial"/>
                <w:sz w:val="20"/>
                <w:szCs w:val="20"/>
              </w:rPr>
              <w:t xml:space="preserve"> dne: viz podpis</w:t>
            </w:r>
          </w:p>
        </w:tc>
      </w:tr>
      <w:tr w:rsidR="009B00F3" w:rsidRPr="00D93154" w14:paraId="01146668" w14:textId="77777777" w:rsidTr="00480741">
        <w:trPr>
          <w:trHeight w:val="2716"/>
        </w:trPr>
        <w:tc>
          <w:tcPr>
            <w:tcW w:w="4764" w:type="dxa"/>
          </w:tcPr>
          <w:p w14:paraId="39208734" w14:textId="77777777" w:rsidR="009B00F3" w:rsidRPr="007E523D" w:rsidRDefault="009B00F3" w:rsidP="00480741">
            <w:pPr>
              <w:spacing w:after="0" w:line="240" w:lineRule="auto"/>
              <w:rPr>
                <w:rFonts w:ascii="Arial" w:hAnsi="Arial" w:cs="Arial"/>
                <w:sz w:val="20"/>
                <w:szCs w:val="20"/>
              </w:rPr>
            </w:pPr>
          </w:p>
          <w:p w14:paraId="2FEF9BCD" w14:textId="77777777" w:rsidR="009B00F3" w:rsidRPr="007E523D" w:rsidRDefault="009B00F3" w:rsidP="00480741">
            <w:pPr>
              <w:spacing w:after="0" w:line="240" w:lineRule="auto"/>
              <w:rPr>
                <w:rFonts w:ascii="Arial" w:hAnsi="Arial" w:cs="Arial"/>
                <w:sz w:val="20"/>
                <w:szCs w:val="20"/>
              </w:rPr>
            </w:pPr>
          </w:p>
          <w:p w14:paraId="1638CD02" w14:textId="77777777" w:rsidR="009B00F3" w:rsidRPr="007E523D" w:rsidRDefault="009B00F3" w:rsidP="00480741">
            <w:pPr>
              <w:spacing w:after="0" w:line="240" w:lineRule="auto"/>
              <w:rPr>
                <w:rFonts w:ascii="Arial" w:hAnsi="Arial" w:cs="Arial"/>
                <w:sz w:val="20"/>
                <w:szCs w:val="20"/>
              </w:rPr>
            </w:pPr>
          </w:p>
          <w:p w14:paraId="1C1D8EC9" w14:textId="77777777" w:rsidR="009B00F3" w:rsidRPr="007E523D" w:rsidRDefault="009B00F3" w:rsidP="00480741">
            <w:pPr>
              <w:spacing w:after="0" w:line="240" w:lineRule="auto"/>
              <w:rPr>
                <w:rFonts w:ascii="Arial" w:hAnsi="Arial" w:cs="Arial"/>
                <w:sz w:val="20"/>
                <w:szCs w:val="20"/>
              </w:rPr>
            </w:pPr>
          </w:p>
          <w:p w14:paraId="34FB6C51" w14:textId="77777777" w:rsidR="009B00F3" w:rsidRDefault="009B00F3" w:rsidP="00480741">
            <w:pPr>
              <w:spacing w:after="0" w:line="240" w:lineRule="auto"/>
              <w:jc w:val="center"/>
              <w:rPr>
                <w:rFonts w:ascii="Arial" w:hAnsi="Arial" w:cs="Arial"/>
                <w:sz w:val="20"/>
                <w:szCs w:val="20"/>
              </w:rPr>
            </w:pPr>
          </w:p>
          <w:p w14:paraId="2C773B37" w14:textId="77777777" w:rsidR="009B00F3" w:rsidRPr="007E523D" w:rsidRDefault="009B00F3" w:rsidP="00480741">
            <w:pPr>
              <w:spacing w:after="0" w:line="240" w:lineRule="auto"/>
              <w:jc w:val="center"/>
              <w:rPr>
                <w:rFonts w:ascii="Arial" w:hAnsi="Arial" w:cs="Arial"/>
                <w:sz w:val="20"/>
                <w:szCs w:val="20"/>
              </w:rPr>
            </w:pPr>
          </w:p>
          <w:p w14:paraId="75277402" w14:textId="77777777" w:rsidR="009B00F3" w:rsidRPr="007E523D" w:rsidRDefault="009B00F3" w:rsidP="00480741">
            <w:pPr>
              <w:spacing w:after="0" w:line="240" w:lineRule="auto"/>
              <w:jc w:val="center"/>
              <w:rPr>
                <w:rFonts w:ascii="Arial" w:hAnsi="Arial" w:cs="Arial"/>
                <w:sz w:val="20"/>
                <w:szCs w:val="20"/>
              </w:rPr>
            </w:pPr>
          </w:p>
          <w:p w14:paraId="059A786D" w14:textId="77777777" w:rsidR="009B00F3" w:rsidRPr="00DA4818" w:rsidRDefault="009B00F3" w:rsidP="00480741">
            <w:pPr>
              <w:spacing w:after="0" w:line="240" w:lineRule="auto"/>
              <w:rPr>
                <w:rFonts w:ascii="Arial" w:hAnsi="Arial" w:cs="Arial"/>
                <w:sz w:val="16"/>
                <w:szCs w:val="16"/>
              </w:rPr>
            </w:pPr>
            <w:r w:rsidRPr="00DA4818">
              <w:rPr>
                <w:rFonts w:ascii="Arial" w:hAnsi="Arial" w:cs="Arial"/>
                <w:sz w:val="16"/>
                <w:szCs w:val="16"/>
              </w:rPr>
              <w:t>……………………………………………….</w:t>
            </w:r>
          </w:p>
          <w:p w14:paraId="120A9F47" w14:textId="77777777" w:rsidR="009B00F3" w:rsidRPr="009B00F3" w:rsidRDefault="009B00F3" w:rsidP="00480741">
            <w:pPr>
              <w:spacing w:after="0" w:line="240" w:lineRule="auto"/>
              <w:rPr>
                <w:rFonts w:ascii="Arial" w:hAnsi="Arial" w:cs="Arial"/>
                <w:i/>
                <w:color w:val="000000"/>
                <w:sz w:val="16"/>
                <w:szCs w:val="16"/>
              </w:rPr>
            </w:pPr>
            <w:r w:rsidRPr="009B00F3">
              <w:rPr>
                <w:rFonts w:ascii="Arial" w:hAnsi="Arial" w:cs="Arial"/>
                <w:i/>
                <w:color w:val="000000"/>
                <w:sz w:val="16"/>
                <w:szCs w:val="16"/>
              </w:rPr>
              <w:t>Titul, jméno, příjmení a funkce osoby</w:t>
            </w:r>
          </w:p>
          <w:p w14:paraId="3C8D2AAE" w14:textId="77777777" w:rsidR="009B00F3" w:rsidRPr="00DB56E5" w:rsidRDefault="009B00F3" w:rsidP="00480741">
            <w:pPr>
              <w:widowControl w:val="0"/>
              <w:spacing w:after="0"/>
              <w:rPr>
                <w:rFonts w:ascii="Arial" w:hAnsi="Arial" w:cs="Arial"/>
                <w:sz w:val="16"/>
                <w:szCs w:val="16"/>
              </w:rPr>
            </w:pPr>
            <w:r w:rsidRPr="009B00F3">
              <w:rPr>
                <w:rFonts w:ascii="Arial" w:hAnsi="Arial" w:cs="Arial"/>
                <w:i/>
                <w:color w:val="000000"/>
                <w:sz w:val="16"/>
                <w:szCs w:val="16"/>
              </w:rPr>
              <w:t>oprávněné jednat za zhotovitele</w:t>
            </w:r>
          </w:p>
        </w:tc>
        <w:tc>
          <w:tcPr>
            <w:tcW w:w="4199" w:type="dxa"/>
          </w:tcPr>
          <w:p w14:paraId="0EAB1E6B" w14:textId="77777777" w:rsidR="009B00F3" w:rsidRPr="007E523D" w:rsidRDefault="009B00F3" w:rsidP="00480741">
            <w:pPr>
              <w:spacing w:after="0" w:line="240" w:lineRule="auto"/>
              <w:rPr>
                <w:rFonts w:ascii="Arial" w:hAnsi="Arial" w:cs="Arial"/>
                <w:sz w:val="20"/>
                <w:szCs w:val="20"/>
              </w:rPr>
            </w:pPr>
          </w:p>
          <w:p w14:paraId="55BAB41B" w14:textId="77777777" w:rsidR="009B00F3" w:rsidRPr="007E523D" w:rsidRDefault="009B00F3" w:rsidP="00480741">
            <w:pPr>
              <w:spacing w:after="0" w:line="240" w:lineRule="auto"/>
              <w:jc w:val="center"/>
              <w:rPr>
                <w:rFonts w:ascii="Arial" w:hAnsi="Arial" w:cs="Arial"/>
                <w:sz w:val="20"/>
                <w:szCs w:val="20"/>
              </w:rPr>
            </w:pPr>
          </w:p>
          <w:p w14:paraId="769C435A" w14:textId="77777777" w:rsidR="009B00F3" w:rsidRPr="007E523D" w:rsidRDefault="009B00F3" w:rsidP="00480741">
            <w:pPr>
              <w:spacing w:after="0" w:line="240" w:lineRule="auto"/>
              <w:jc w:val="center"/>
              <w:rPr>
                <w:rFonts w:ascii="Arial" w:hAnsi="Arial" w:cs="Arial"/>
                <w:sz w:val="20"/>
                <w:szCs w:val="20"/>
              </w:rPr>
            </w:pPr>
          </w:p>
          <w:p w14:paraId="63D0C1D7" w14:textId="77777777" w:rsidR="009B00F3" w:rsidRDefault="009B00F3" w:rsidP="00480741">
            <w:pPr>
              <w:spacing w:after="0" w:line="240" w:lineRule="auto"/>
              <w:jc w:val="center"/>
              <w:rPr>
                <w:rFonts w:ascii="Arial" w:hAnsi="Arial" w:cs="Arial"/>
                <w:sz w:val="20"/>
                <w:szCs w:val="20"/>
              </w:rPr>
            </w:pPr>
          </w:p>
          <w:p w14:paraId="5AA92F8B" w14:textId="77777777" w:rsidR="009B00F3" w:rsidRPr="007E523D" w:rsidRDefault="009B00F3" w:rsidP="00480741">
            <w:pPr>
              <w:spacing w:after="0" w:line="240" w:lineRule="auto"/>
              <w:jc w:val="center"/>
              <w:rPr>
                <w:rFonts w:ascii="Arial" w:hAnsi="Arial" w:cs="Arial"/>
                <w:sz w:val="20"/>
                <w:szCs w:val="20"/>
              </w:rPr>
            </w:pPr>
          </w:p>
          <w:p w14:paraId="2791CA8E" w14:textId="77777777" w:rsidR="009B00F3" w:rsidRPr="007E523D" w:rsidRDefault="009B00F3" w:rsidP="00480741">
            <w:pPr>
              <w:spacing w:after="0" w:line="240" w:lineRule="auto"/>
              <w:jc w:val="center"/>
              <w:rPr>
                <w:rFonts w:ascii="Arial" w:hAnsi="Arial" w:cs="Arial"/>
                <w:sz w:val="20"/>
                <w:szCs w:val="20"/>
              </w:rPr>
            </w:pPr>
          </w:p>
          <w:p w14:paraId="1F146202" w14:textId="77777777" w:rsidR="009B00F3" w:rsidRPr="007E523D" w:rsidRDefault="009B00F3" w:rsidP="00480741">
            <w:pPr>
              <w:spacing w:after="0" w:line="240" w:lineRule="auto"/>
              <w:jc w:val="center"/>
              <w:rPr>
                <w:rFonts w:ascii="Arial" w:hAnsi="Arial" w:cs="Arial"/>
                <w:sz w:val="20"/>
                <w:szCs w:val="20"/>
              </w:rPr>
            </w:pPr>
          </w:p>
          <w:p w14:paraId="6C00B7F2" w14:textId="77777777" w:rsidR="009B00F3" w:rsidRPr="00DA4818" w:rsidRDefault="009B00F3" w:rsidP="00480741">
            <w:pPr>
              <w:spacing w:after="0" w:line="240" w:lineRule="auto"/>
              <w:rPr>
                <w:rFonts w:ascii="Arial" w:hAnsi="Arial" w:cs="Arial"/>
                <w:sz w:val="16"/>
                <w:szCs w:val="16"/>
              </w:rPr>
            </w:pPr>
            <w:r w:rsidRPr="00DA4818">
              <w:rPr>
                <w:rFonts w:ascii="Arial" w:hAnsi="Arial" w:cs="Arial"/>
                <w:sz w:val="16"/>
                <w:szCs w:val="16"/>
              </w:rPr>
              <w:t>……………………………………………….</w:t>
            </w:r>
          </w:p>
          <w:p w14:paraId="729DBB38" w14:textId="77777777" w:rsidR="009B00F3" w:rsidRDefault="009B00F3" w:rsidP="00480741">
            <w:pPr>
              <w:spacing w:after="0" w:line="240" w:lineRule="auto"/>
              <w:rPr>
                <w:rFonts w:ascii="Arial" w:hAnsi="Arial" w:cs="Arial"/>
                <w:sz w:val="16"/>
                <w:szCs w:val="16"/>
              </w:rPr>
            </w:pPr>
            <w:r w:rsidRPr="00F30DD1">
              <w:rPr>
                <w:rFonts w:ascii="Arial" w:hAnsi="Arial" w:cs="Arial"/>
                <w:sz w:val="16"/>
                <w:szCs w:val="16"/>
              </w:rPr>
              <w:t xml:space="preserve">Ing. </w:t>
            </w:r>
            <w:r w:rsidR="00D45E04">
              <w:rPr>
                <w:rFonts w:ascii="Arial" w:hAnsi="Arial" w:cs="Arial"/>
                <w:sz w:val="16"/>
                <w:szCs w:val="16"/>
              </w:rPr>
              <w:t>Zdeněk Vašák</w:t>
            </w:r>
            <w:r w:rsidRPr="00F30DD1">
              <w:rPr>
                <w:rFonts w:ascii="Arial" w:hAnsi="Arial" w:cs="Arial"/>
                <w:sz w:val="16"/>
                <w:szCs w:val="16"/>
              </w:rPr>
              <w:t>, ředitel organizace</w:t>
            </w:r>
            <w:r w:rsidRPr="00807674">
              <w:rPr>
                <w:rFonts w:ascii="Arial" w:hAnsi="Arial" w:cs="Arial"/>
                <w:sz w:val="16"/>
                <w:szCs w:val="16"/>
              </w:rPr>
              <w:t xml:space="preserve"> </w:t>
            </w:r>
          </w:p>
          <w:p w14:paraId="28243A5F" w14:textId="77777777" w:rsidR="009B00F3" w:rsidRPr="00DA4818" w:rsidRDefault="00D45E04" w:rsidP="00480741">
            <w:pPr>
              <w:spacing w:after="0" w:line="240" w:lineRule="auto"/>
              <w:rPr>
                <w:rFonts w:ascii="Arial" w:hAnsi="Arial" w:cs="Arial"/>
                <w:sz w:val="16"/>
                <w:szCs w:val="16"/>
              </w:rPr>
            </w:pPr>
            <w:r>
              <w:rPr>
                <w:rFonts w:ascii="Arial" w:hAnsi="Arial" w:cs="Arial"/>
                <w:sz w:val="16"/>
                <w:szCs w:val="16"/>
              </w:rPr>
              <w:t>Správa a údržba silnic Pardubického kraje</w:t>
            </w:r>
            <w:r w:rsidR="009B00F3" w:rsidRPr="00DA4818">
              <w:rPr>
                <w:rFonts w:ascii="Arial" w:hAnsi="Arial" w:cs="Arial"/>
                <w:sz w:val="16"/>
                <w:szCs w:val="16"/>
              </w:rPr>
              <w:t xml:space="preserve">, </w:t>
            </w:r>
          </w:p>
          <w:p w14:paraId="10E01F10" w14:textId="77777777" w:rsidR="009D4E5B" w:rsidRPr="00BD0C3C" w:rsidRDefault="009B00F3" w:rsidP="00BD0C3C">
            <w:pPr>
              <w:spacing w:after="0" w:line="240" w:lineRule="auto"/>
              <w:rPr>
                <w:rFonts w:ascii="Arial" w:hAnsi="Arial" w:cs="Arial"/>
                <w:sz w:val="16"/>
                <w:szCs w:val="16"/>
              </w:rPr>
            </w:pPr>
            <w:r w:rsidRPr="00DA4818">
              <w:rPr>
                <w:rFonts w:ascii="Arial" w:hAnsi="Arial" w:cs="Arial"/>
                <w:sz w:val="16"/>
                <w:szCs w:val="16"/>
              </w:rPr>
              <w:t>příspěvková organizace</w:t>
            </w:r>
          </w:p>
        </w:tc>
      </w:tr>
    </w:tbl>
    <w:p w14:paraId="06A96319" w14:textId="77777777" w:rsidR="009D4E5B" w:rsidRDefault="009D4E5B" w:rsidP="00CE21A1">
      <w:pPr>
        <w:rPr>
          <w:color w:val="000000"/>
          <w:highlight w:val="yellow"/>
        </w:rPr>
      </w:pPr>
    </w:p>
    <w:p w14:paraId="2B4B7C38" w14:textId="77777777" w:rsidR="009D4E5B" w:rsidRPr="006524A2" w:rsidRDefault="004E6C8A" w:rsidP="009D4E5B">
      <w:pPr>
        <w:jc w:val="right"/>
        <w:rPr>
          <w:rFonts w:ascii="Arial" w:hAnsi="Arial" w:cs="Arial"/>
          <w:b/>
          <w:sz w:val="20"/>
          <w:szCs w:val="20"/>
        </w:rPr>
      </w:pPr>
      <w:r>
        <w:rPr>
          <w:rFonts w:ascii="Arial" w:hAnsi="Arial" w:cs="Arial"/>
          <w:b/>
          <w:sz w:val="20"/>
          <w:szCs w:val="20"/>
        </w:rPr>
        <w:br w:type="page"/>
      </w:r>
      <w:r w:rsidR="009D4E5B">
        <w:rPr>
          <w:rFonts w:ascii="Arial" w:hAnsi="Arial" w:cs="Arial"/>
          <w:b/>
          <w:sz w:val="20"/>
          <w:szCs w:val="20"/>
        </w:rPr>
        <w:lastRenderedPageBreak/>
        <w:t>Příloha č. 1</w:t>
      </w:r>
      <w:r w:rsidR="009D4E5B" w:rsidRPr="006524A2">
        <w:rPr>
          <w:rFonts w:ascii="Arial" w:hAnsi="Arial" w:cs="Arial"/>
          <w:b/>
          <w:sz w:val="20"/>
          <w:szCs w:val="20"/>
        </w:rPr>
        <w:t xml:space="preserve"> Dohody</w:t>
      </w:r>
    </w:p>
    <w:p w14:paraId="09E92FEB" w14:textId="77777777" w:rsidR="009D4E5B" w:rsidRPr="00D93154" w:rsidRDefault="009D4E5B" w:rsidP="009D4E5B">
      <w:pPr>
        <w:jc w:val="center"/>
        <w:rPr>
          <w:rFonts w:ascii="Arial" w:hAnsi="Arial" w:cs="Arial"/>
          <w:b/>
          <w:sz w:val="20"/>
          <w:szCs w:val="20"/>
        </w:rPr>
      </w:pPr>
      <w:r w:rsidRPr="00D93154">
        <w:rPr>
          <w:rFonts w:ascii="Arial" w:hAnsi="Arial" w:cs="Arial"/>
          <w:b/>
          <w:sz w:val="20"/>
          <w:szCs w:val="20"/>
        </w:rPr>
        <w:t>Údaje, které jsou součástí ujednání a nebudou zveřejněny v Registru smluv</w:t>
      </w:r>
    </w:p>
    <w:p w14:paraId="51E00E11" w14:textId="77777777" w:rsidR="009D4E5B" w:rsidRPr="00D45E04" w:rsidRDefault="00D45E04" w:rsidP="009D4E5B">
      <w:pPr>
        <w:spacing w:after="0"/>
        <w:rPr>
          <w:rFonts w:ascii="Arial" w:eastAsia="Batang" w:hAnsi="Arial" w:cs="Arial"/>
          <w:b/>
          <w:sz w:val="20"/>
          <w:szCs w:val="20"/>
        </w:rPr>
      </w:pPr>
      <w:r w:rsidRPr="00D45E04">
        <w:rPr>
          <w:rFonts w:ascii="Arial" w:eastAsia="Batang" w:hAnsi="Arial" w:cs="Arial"/>
          <w:b/>
          <w:sz w:val="20"/>
          <w:szCs w:val="20"/>
        </w:rPr>
        <w:t>Správa a údržba silnic Pardubického kraje</w:t>
      </w:r>
      <w:r w:rsidR="009D4E5B" w:rsidRPr="00D93154">
        <w:rPr>
          <w:rFonts w:ascii="Arial" w:eastAsia="Batang" w:hAnsi="Arial" w:cs="Arial"/>
          <w:b/>
          <w:sz w:val="20"/>
          <w:szCs w:val="20"/>
        </w:rPr>
        <w:t>, příspěvková organizace</w:t>
      </w:r>
    </w:p>
    <w:p w14:paraId="1B889382" w14:textId="77777777" w:rsidR="009D4E5B" w:rsidRPr="00D93154" w:rsidRDefault="009D4E5B" w:rsidP="009D4E5B">
      <w:pPr>
        <w:spacing w:after="0"/>
        <w:rPr>
          <w:rFonts w:ascii="Arial" w:eastAsia="Batang" w:hAnsi="Arial" w:cs="Arial"/>
          <w:b/>
          <w:sz w:val="20"/>
          <w:szCs w:val="20"/>
        </w:rPr>
      </w:pPr>
      <w:r w:rsidRPr="00D93154">
        <w:rPr>
          <w:rFonts w:ascii="Arial" w:eastAsia="Batang" w:hAnsi="Arial" w:cs="Arial"/>
          <w:sz w:val="20"/>
          <w:szCs w:val="20"/>
        </w:rPr>
        <w:t>IČO:</w:t>
      </w:r>
      <w:r w:rsidRPr="00D93154">
        <w:rPr>
          <w:rFonts w:ascii="Arial" w:eastAsia="Batang" w:hAnsi="Arial" w:cs="Arial"/>
          <w:sz w:val="20"/>
          <w:szCs w:val="20"/>
        </w:rPr>
        <w:tab/>
      </w:r>
      <w:r w:rsidRPr="00D93154">
        <w:rPr>
          <w:rFonts w:ascii="Arial" w:eastAsia="Batang" w:hAnsi="Arial" w:cs="Arial"/>
          <w:sz w:val="20"/>
          <w:szCs w:val="20"/>
        </w:rPr>
        <w:tab/>
      </w:r>
      <w:r w:rsidRPr="00D93154">
        <w:rPr>
          <w:rFonts w:ascii="Arial" w:eastAsia="Batang" w:hAnsi="Arial" w:cs="Arial"/>
          <w:sz w:val="20"/>
          <w:szCs w:val="20"/>
        </w:rPr>
        <w:tab/>
      </w:r>
      <w:r w:rsidR="00D45E04" w:rsidRPr="00682EB3">
        <w:rPr>
          <w:rFonts w:ascii="Arial" w:hAnsi="Arial" w:cs="Arial"/>
          <w:sz w:val="20"/>
          <w:szCs w:val="20"/>
        </w:rPr>
        <w:t>00085031</w:t>
      </w:r>
    </w:p>
    <w:p w14:paraId="618F9E9E" w14:textId="77777777" w:rsidR="009D4E5B" w:rsidRPr="00D93154" w:rsidRDefault="009D4E5B" w:rsidP="009D4E5B">
      <w:pPr>
        <w:spacing w:after="0"/>
        <w:rPr>
          <w:rFonts w:ascii="Arial" w:eastAsia="Batang" w:hAnsi="Arial" w:cs="Arial"/>
          <w:b/>
          <w:sz w:val="20"/>
          <w:szCs w:val="20"/>
        </w:rPr>
      </w:pPr>
      <w:r w:rsidRPr="00D93154">
        <w:rPr>
          <w:rFonts w:ascii="Arial" w:eastAsia="Batang" w:hAnsi="Arial" w:cs="Arial"/>
          <w:sz w:val="20"/>
          <w:szCs w:val="20"/>
        </w:rPr>
        <w:t>Číslo účtu:</w:t>
      </w:r>
      <w:r w:rsidRPr="00D93154">
        <w:rPr>
          <w:rFonts w:ascii="Arial" w:eastAsia="Batang" w:hAnsi="Arial" w:cs="Arial"/>
          <w:sz w:val="20"/>
          <w:szCs w:val="20"/>
        </w:rPr>
        <w:tab/>
      </w:r>
      <w:r w:rsidRPr="00D93154">
        <w:rPr>
          <w:rFonts w:ascii="Arial" w:eastAsia="Batang" w:hAnsi="Arial" w:cs="Arial"/>
          <w:sz w:val="20"/>
          <w:szCs w:val="20"/>
        </w:rPr>
        <w:tab/>
      </w:r>
      <w:r w:rsidR="00E20DF8" w:rsidRPr="00E20DF8">
        <w:rPr>
          <w:rFonts w:ascii="Arial" w:eastAsia="Batang" w:hAnsi="Arial" w:cs="Arial"/>
          <w:sz w:val="20"/>
          <w:szCs w:val="20"/>
        </w:rPr>
        <w:t>27-1206774399/0800</w:t>
      </w:r>
    </w:p>
    <w:p w14:paraId="5DC4FCAC" w14:textId="77777777" w:rsidR="009D4E5B" w:rsidRPr="00D93154" w:rsidRDefault="009D4E5B" w:rsidP="009D4E5B">
      <w:pPr>
        <w:spacing w:after="0"/>
        <w:rPr>
          <w:rFonts w:ascii="Arial" w:eastAsia="Batang" w:hAnsi="Arial" w:cs="Arial"/>
          <w:b/>
          <w:sz w:val="20"/>
          <w:szCs w:val="20"/>
        </w:rPr>
      </w:pPr>
    </w:p>
    <w:p w14:paraId="691E3430" w14:textId="77777777" w:rsidR="009D4E5B" w:rsidRDefault="009D4E5B" w:rsidP="009D4E5B">
      <w:pPr>
        <w:autoSpaceDE w:val="0"/>
        <w:autoSpaceDN w:val="0"/>
        <w:adjustRightInd w:val="0"/>
        <w:spacing w:after="120" w:line="240" w:lineRule="auto"/>
        <w:jc w:val="both"/>
        <w:rPr>
          <w:rFonts w:ascii="Arial" w:hAnsi="Arial" w:cs="Arial"/>
          <w:i/>
          <w:color w:val="FF0000"/>
          <w:sz w:val="20"/>
          <w:szCs w:val="20"/>
          <w:highlight w:val="yellow"/>
        </w:rPr>
      </w:pPr>
      <w:r w:rsidRPr="00D93154">
        <w:rPr>
          <w:rFonts w:ascii="Arial" w:hAnsi="Arial" w:cs="Arial"/>
          <w:sz w:val="20"/>
          <w:szCs w:val="20"/>
        </w:rPr>
        <w:t>Osobou pověřenou jednat jménem kupujícího ve věcech zpracování objednávky</w:t>
      </w:r>
      <w:r w:rsidR="002902E8">
        <w:rPr>
          <w:rFonts w:ascii="Arial" w:hAnsi="Arial" w:cs="Arial"/>
          <w:sz w:val="20"/>
          <w:szCs w:val="20"/>
        </w:rPr>
        <w:t xml:space="preserve">, </w:t>
      </w:r>
      <w:r w:rsidRPr="00D93154">
        <w:rPr>
          <w:rFonts w:ascii="Arial" w:hAnsi="Arial" w:cs="Arial"/>
          <w:sz w:val="20"/>
          <w:szCs w:val="20"/>
        </w:rPr>
        <w:t xml:space="preserve">k převzetí zboží </w:t>
      </w:r>
      <w:r w:rsidR="002902E8">
        <w:rPr>
          <w:rFonts w:ascii="Arial" w:hAnsi="Arial" w:cs="Arial"/>
          <w:sz w:val="20"/>
          <w:szCs w:val="20"/>
        </w:rPr>
        <w:t xml:space="preserve">a k zaslání fakturace </w:t>
      </w:r>
      <w:r w:rsidRPr="00D93154">
        <w:rPr>
          <w:rFonts w:ascii="Arial" w:hAnsi="Arial" w:cs="Arial"/>
          <w:sz w:val="20"/>
          <w:szCs w:val="20"/>
        </w:rPr>
        <w:t xml:space="preserve">je: </w:t>
      </w:r>
      <w:r w:rsidRPr="0010232B">
        <w:rPr>
          <w:rFonts w:ascii="Arial" w:hAnsi="Arial" w:cs="Arial"/>
          <w:i/>
          <w:color w:val="FF0000"/>
          <w:sz w:val="20"/>
          <w:szCs w:val="20"/>
          <w:highlight w:val="yellow"/>
        </w:rPr>
        <w:t>doplní zadavatel před podpisem Dohody</w:t>
      </w:r>
    </w:p>
    <w:p w14:paraId="46C5103F" w14:textId="77777777" w:rsidR="002902E8" w:rsidRDefault="002902E8" w:rsidP="009D4E5B">
      <w:pPr>
        <w:autoSpaceDE w:val="0"/>
        <w:autoSpaceDN w:val="0"/>
        <w:adjustRightInd w:val="0"/>
        <w:spacing w:after="120" w:line="240" w:lineRule="auto"/>
        <w:jc w:val="both"/>
        <w:rPr>
          <w:rFonts w:ascii="Arial" w:hAnsi="Arial" w:cs="Arial"/>
          <w:i/>
          <w:color w:val="FF0000"/>
          <w:sz w:val="20"/>
          <w:szCs w:val="20"/>
          <w:highlight w:val="yellow"/>
        </w:rPr>
      </w:pPr>
    </w:p>
    <w:p w14:paraId="110D0F91" w14:textId="77777777" w:rsidR="002902E8" w:rsidRPr="00BF1D0D" w:rsidRDefault="002902E8" w:rsidP="002902E8">
      <w:pPr>
        <w:pStyle w:val="Odstavecseseznamem"/>
        <w:spacing w:before="120" w:after="120"/>
        <w:ind w:left="0" w:firstLine="567"/>
        <w:contextualSpacing w:val="0"/>
        <w:rPr>
          <w:rFonts w:ascii="Arial" w:hAnsi="Arial" w:cs="Arial"/>
          <w:sz w:val="20"/>
          <w:szCs w:val="20"/>
        </w:rPr>
      </w:pPr>
      <w:r w:rsidRPr="00BF1D0D">
        <w:rPr>
          <w:rFonts w:ascii="Arial" w:hAnsi="Arial" w:cs="Arial"/>
          <w:b/>
          <w:sz w:val="20"/>
          <w:szCs w:val="20"/>
        </w:rPr>
        <w:t>Cestmistrovství Pardubice, Doubravice 98, 533 35 Pardubice</w:t>
      </w:r>
    </w:p>
    <w:p w14:paraId="3D1AD683" w14:textId="77777777" w:rsidR="002902E8" w:rsidRPr="0010232B" w:rsidRDefault="002902E8" w:rsidP="002902E8">
      <w:pPr>
        <w:autoSpaceDE w:val="0"/>
        <w:autoSpaceDN w:val="0"/>
        <w:adjustRightInd w:val="0"/>
        <w:spacing w:after="120" w:line="240" w:lineRule="auto"/>
        <w:ind w:left="720" w:firstLine="696"/>
        <w:jc w:val="both"/>
        <w:rPr>
          <w:rFonts w:ascii="Arial" w:hAnsi="Arial" w:cs="Arial"/>
          <w:color w:val="FF0000"/>
          <w:sz w:val="20"/>
          <w:szCs w:val="20"/>
          <w:highlight w:val="yellow"/>
        </w:rPr>
      </w:pPr>
      <w:r w:rsidRPr="0010232B">
        <w:rPr>
          <w:rFonts w:ascii="Arial" w:hAnsi="Arial" w:cs="Arial"/>
          <w:color w:val="FF0000"/>
          <w:sz w:val="20"/>
          <w:szCs w:val="20"/>
          <w:highlight w:val="yellow"/>
        </w:rPr>
        <w:t xml:space="preserve">Jméno, příjmení: </w:t>
      </w:r>
    </w:p>
    <w:p w14:paraId="49A43934" w14:textId="77777777" w:rsidR="002902E8" w:rsidRPr="0010232B" w:rsidRDefault="002902E8" w:rsidP="002902E8">
      <w:pPr>
        <w:autoSpaceDE w:val="0"/>
        <w:autoSpaceDN w:val="0"/>
        <w:adjustRightInd w:val="0"/>
        <w:spacing w:after="120" w:line="240" w:lineRule="auto"/>
        <w:ind w:hanging="709"/>
        <w:rPr>
          <w:rFonts w:ascii="Arial" w:eastAsia="Batang" w:hAnsi="Arial" w:cs="Arial"/>
          <w:bCs/>
          <w:color w:val="C00000"/>
          <w:sz w:val="20"/>
          <w:szCs w:val="20"/>
          <w:highlight w:val="yellow"/>
        </w:rPr>
      </w:pP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t xml:space="preserve">telefon (GSM): </w:t>
      </w:r>
    </w:p>
    <w:p w14:paraId="3C336305" w14:textId="77777777" w:rsidR="002902E8" w:rsidRPr="00D93154" w:rsidRDefault="002902E8" w:rsidP="002902E8">
      <w:pPr>
        <w:autoSpaceDE w:val="0"/>
        <w:autoSpaceDN w:val="0"/>
        <w:adjustRightInd w:val="0"/>
        <w:spacing w:after="120" w:line="240" w:lineRule="auto"/>
        <w:ind w:left="708" w:firstLine="708"/>
        <w:rPr>
          <w:rFonts w:ascii="Arial" w:hAnsi="Arial" w:cs="Arial"/>
          <w:color w:val="FF0000"/>
          <w:sz w:val="20"/>
          <w:szCs w:val="20"/>
        </w:rPr>
      </w:pPr>
      <w:r w:rsidRPr="0010232B">
        <w:rPr>
          <w:rFonts w:ascii="Arial" w:hAnsi="Arial" w:cs="Arial"/>
          <w:color w:val="FF0000"/>
          <w:sz w:val="20"/>
          <w:szCs w:val="20"/>
          <w:highlight w:val="yellow"/>
        </w:rPr>
        <w:t>e-mail:</w:t>
      </w:r>
      <w:r w:rsidRPr="00D93154">
        <w:rPr>
          <w:rFonts w:ascii="Arial" w:hAnsi="Arial" w:cs="Arial"/>
          <w:color w:val="FF0000"/>
          <w:sz w:val="20"/>
          <w:szCs w:val="20"/>
        </w:rPr>
        <w:t xml:space="preserve"> </w:t>
      </w:r>
    </w:p>
    <w:p w14:paraId="1A6A9C92" w14:textId="77777777" w:rsidR="002902E8" w:rsidRDefault="002902E8" w:rsidP="002902E8">
      <w:pPr>
        <w:pStyle w:val="Odstavecseseznamem"/>
        <w:spacing w:before="120" w:after="120"/>
        <w:ind w:left="0" w:firstLine="567"/>
        <w:contextualSpacing w:val="0"/>
        <w:rPr>
          <w:rFonts w:ascii="Arial" w:hAnsi="Arial" w:cs="Arial"/>
          <w:bCs/>
          <w:sz w:val="20"/>
          <w:szCs w:val="20"/>
        </w:rPr>
      </w:pPr>
      <w:r w:rsidRPr="00BF1D0D">
        <w:rPr>
          <w:rFonts w:ascii="Arial" w:hAnsi="Arial" w:cs="Arial"/>
          <w:b/>
          <w:sz w:val="20"/>
          <w:szCs w:val="20"/>
        </w:rPr>
        <w:t xml:space="preserve">Cestmistrovství Ústí nad Orlicí, </w:t>
      </w:r>
      <w:r w:rsidRPr="00BF1D0D">
        <w:rPr>
          <w:rFonts w:ascii="Arial" w:hAnsi="Arial" w:cs="Arial"/>
          <w:bCs/>
          <w:sz w:val="20"/>
          <w:szCs w:val="20"/>
        </w:rPr>
        <w:t>Třebovská 333/II, 562 03 Ústí nad Orlicí</w:t>
      </w:r>
    </w:p>
    <w:p w14:paraId="07055A25" w14:textId="77777777" w:rsidR="002902E8" w:rsidRPr="0010232B" w:rsidRDefault="002902E8" w:rsidP="002902E8">
      <w:pPr>
        <w:autoSpaceDE w:val="0"/>
        <w:autoSpaceDN w:val="0"/>
        <w:adjustRightInd w:val="0"/>
        <w:spacing w:after="120" w:line="240" w:lineRule="auto"/>
        <w:ind w:left="720" w:firstLine="696"/>
        <w:jc w:val="both"/>
        <w:rPr>
          <w:rFonts w:ascii="Arial" w:hAnsi="Arial" w:cs="Arial"/>
          <w:color w:val="FF0000"/>
          <w:sz w:val="20"/>
          <w:szCs w:val="20"/>
          <w:highlight w:val="yellow"/>
        </w:rPr>
      </w:pPr>
      <w:r w:rsidRPr="0010232B">
        <w:rPr>
          <w:rFonts w:ascii="Arial" w:hAnsi="Arial" w:cs="Arial"/>
          <w:color w:val="FF0000"/>
          <w:sz w:val="20"/>
          <w:szCs w:val="20"/>
          <w:highlight w:val="yellow"/>
        </w:rPr>
        <w:t xml:space="preserve">Jméno, příjmení: </w:t>
      </w:r>
    </w:p>
    <w:p w14:paraId="735FED65" w14:textId="77777777" w:rsidR="002902E8" w:rsidRPr="0010232B" w:rsidRDefault="002902E8" w:rsidP="002902E8">
      <w:pPr>
        <w:autoSpaceDE w:val="0"/>
        <w:autoSpaceDN w:val="0"/>
        <w:adjustRightInd w:val="0"/>
        <w:spacing w:after="120" w:line="240" w:lineRule="auto"/>
        <w:ind w:hanging="709"/>
        <w:rPr>
          <w:rFonts w:ascii="Arial" w:eastAsia="Batang" w:hAnsi="Arial" w:cs="Arial"/>
          <w:bCs/>
          <w:color w:val="C00000"/>
          <w:sz w:val="20"/>
          <w:szCs w:val="20"/>
          <w:highlight w:val="yellow"/>
        </w:rPr>
      </w:pP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r>
      <w:r w:rsidRPr="0010232B">
        <w:rPr>
          <w:rFonts w:ascii="Arial" w:hAnsi="Arial" w:cs="Arial"/>
          <w:color w:val="FF0000"/>
          <w:sz w:val="20"/>
          <w:szCs w:val="20"/>
          <w:highlight w:val="yellow"/>
        </w:rPr>
        <w:tab/>
        <w:t xml:space="preserve">telefon (GSM): </w:t>
      </w:r>
    </w:p>
    <w:p w14:paraId="42231F1F" w14:textId="77777777" w:rsidR="002902E8" w:rsidRPr="00D93154" w:rsidRDefault="002902E8" w:rsidP="002902E8">
      <w:pPr>
        <w:autoSpaceDE w:val="0"/>
        <w:autoSpaceDN w:val="0"/>
        <w:adjustRightInd w:val="0"/>
        <w:spacing w:after="120" w:line="240" w:lineRule="auto"/>
        <w:ind w:left="708" w:firstLine="708"/>
        <w:rPr>
          <w:rFonts w:ascii="Arial" w:hAnsi="Arial" w:cs="Arial"/>
          <w:color w:val="FF0000"/>
          <w:sz w:val="20"/>
          <w:szCs w:val="20"/>
        </w:rPr>
      </w:pPr>
      <w:r w:rsidRPr="0010232B">
        <w:rPr>
          <w:rFonts w:ascii="Arial" w:hAnsi="Arial" w:cs="Arial"/>
          <w:color w:val="FF0000"/>
          <w:sz w:val="20"/>
          <w:szCs w:val="20"/>
          <w:highlight w:val="yellow"/>
        </w:rPr>
        <w:t>e-mail:</w:t>
      </w:r>
      <w:r w:rsidRPr="00D93154">
        <w:rPr>
          <w:rFonts w:ascii="Arial" w:hAnsi="Arial" w:cs="Arial"/>
          <w:color w:val="FF0000"/>
          <w:sz w:val="20"/>
          <w:szCs w:val="20"/>
        </w:rPr>
        <w:t xml:space="preserve"> </w:t>
      </w:r>
    </w:p>
    <w:p w14:paraId="586DC399" w14:textId="77777777" w:rsidR="009D4E5B" w:rsidRPr="00D93154" w:rsidRDefault="009D4E5B" w:rsidP="009D4E5B">
      <w:pPr>
        <w:pBdr>
          <w:bottom w:val="single" w:sz="4" w:space="1" w:color="auto"/>
        </w:pBdr>
        <w:autoSpaceDE w:val="0"/>
        <w:autoSpaceDN w:val="0"/>
        <w:adjustRightInd w:val="0"/>
        <w:spacing w:after="120" w:line="240" w:lineRule="auto"/>
        <w:jc w:val="both"/>
        <w:rPr>
          <w:rFonts w:ascii="Arial" w:hAnsi="Arial" w:cs="Arial"/>
          <w:sz w:val="20"/>
          <w:szCs w:val="20"/>
        </w:rPr>
      </w:pPr>
      <w:r w:rsidRPr="00D93154">
        <w:rPr>
          <w:rFonts w:ascii="Arial" w:eastAsia="Batang" w:hAnsi="Arial" w:cs="Arial"/>
          <w:sz w:val="20"/>
          <w:szCs w:val="20"/>
        </w:rPr>
        <w:t>Uveden</w:t>
      </w:r>
      <w:r w:rsidR="007D5CA6">
        <w:rPr>
          <w:rFonts w:ascii="Arial" w:eastAsia="Batang" w:hAnsi="Arial" w:cs="Arial"/>
          <w:sz w:val="20"/>
          <w:szCs w:val="20"/>
        </w:rPr>
        <w:t>é</w:t>
      </w:r>
      <w:r w:rsidRPr="00D93154">
        <w:rPr>
          <w:rFonts w:ascii="Arial" w:eastAsia="Batang" w:hAnsi="Arial" w:cs="Arial"/>
          <w:sz w:val="20"/>
          <w:szCs w:val="20"/>
        </w:rPr>
        <w:t xml:space="preserve"> </w:t>
      </w:r>
      <w:r w:rsidR="007D5CA6" w:rsidRPr="00D93154">
        <w:rPr>
          <w:rFonts w:ascii="Arial" w:eastAsia="Batang" w:hAnsi="Arial" w:cs="Arial"/>
          <w:sz w:val="20"/>
          <w:szCs w:val="20"/>
        </w:rPr>
        <w:t>o</w:t>
      </w:r>
      <w:r w:rsidR="007D5CA6" w:rsidRPr="00D93154">
        <w:rPr>
          <w:rFonts w:ascii="Arial" w:hAnsi="Arial" w:cs="Arial"/>
          <w:sz w:val="20"/>
          <w:szCs w:val="20"/>
        </w:rPr>
        <w:t>sob</w:t>
      </w:r>
      <w:r w:rsidR="007D5CA6">
        <w:rPr>
          <w:rFonts w:ascii="Arial" w:hAnsi="Arial" w:cs="Arial"/>
          <w:sz w:val="20"/>
          <w:szCs w:val="20"/>
        </w:rPr>
        <w:t xml:space="preserve">y </w:t>
      </w:r>
      <w:r w:rsidR="007D5CA6" w:rsidRPr="00D93154">
        <w:rPr>
          <w:rFonts w:ascii="Arial" w:hAnsi="Arial" w:cs="Arial"/>
          <w:sz w:val="20"/>
          <w:szCs w:val="20"/>
        </w:rPr>
        <w:t>pověřen</w:t>
      </w:r>
      <w:r w:rsidR="007D5CA6">
        <w:rPr>
          <w:rFonts w:ascii="Arial" w:hAnsi="Arial" w:cs="Arial"/>
          <w:sz w:val="20"/>
          <w:szCs w:val="20"/>
        </w:rPr>
        <w:t>é</w:t>
      </w:r>
      <w:r w:rsidR="007D5CA6" w:rsidRPr="00D93154">
        <w:rPr>
          <w:rFonts w:ascii="Arial" w:hAnsi="Arial" w:cs="Arial"/>
          <w:sz w:val="20"/>
          <w:szCs w:val="20"/>
        </w:rPr>
        <w:t xml:space="preserve"> </w:t>
      </w:r>
      <w:r w:rsidRPr="00D93154">
        <w:rPr>
          <w:rFonts w:ascii="Arial" w:hAnsi="Arial" w:cs="Arial"/>
          <w:sz w:val="20"/>
          <w:szCs w:val="20"/>
        </w:rPr>
        <w:t>jednat jménem kupujícího j</w:t>
      </w:r>
      <w:r w:rsidR="007D5CA6">
        <w:rPr>
          <w:rFonts w:ascii="Arial" w:hAnsi="Arial" w:cs="Arial"/>
          <w:sz w:val="20"/>
          <w:szCs w:val="20"/>
        </w:rPr>
        <w:t>sou</w:t>
      </w:r>
      <w:r w:rsidRPr="00D93154">
        <w:rPr>
          <w:rFonts w:ascii="Arial" w:hAnsi="Arial" w:cs="Arial"/>
          <w:sz w:val="20"/>
          <w:szCs w:val="20"/>
        </w:rPr>
        <w:t xml:space="preserve"> </w:t>
      </w:r>
      <w:r w:rsidR="007D5CA6" w:rsidRPr="00D93154">
        <w:rPr>
          <w:rFonts w:ascii="Arial" w:hAnsi="Arial" w:cs="Arial"/>
          <w:sz w:val="20"/>
          <w:szCs w:val="20"/>
        </w:rPr>
        <w:t>oprávněn</w:t>
      </w:r>
      <w:r w:rsidR="007D5CA6">
        <w:rPr>
          <w:rFonts w:ascii="Arial" w:hAnsi="Arial" w:cs="Arial"/>
          <w:sz w:val="20"/>
          <w:szCs w:val="20"/>
        </w:rPr>
        <w:t>y</w:t>
      </w:r>
      <w:r w:rsidR="007D5CA6" w:rsidRPr="00D93154">
        <w:rPr>
          <w:rFonts w:ascii="Arial" w:hAnsi="Arial" w:cs="Arial"/>
          <w:sz w:val="20"/>
          <w:szCs w:val="20"/>
        </w:rPr>
        <w:t xml:space="preserve"> </w:t>
      </w:r>
      <w:r w:rsidRPr="00D93154">
        <w:rPr>
          <w:rFonts w:ascii="Arial" w:hAnsi="Arial" w:cs="Arial"/>
          <w:sz w:val="20"/>
          <w:szCs w:val="20"/>
        </w:rPr>
        <w:t>k jednání za sebe pověřit zástupce.</w:t>
      </w:r>
    </w:p>
    <w:p w14:paraId="05F5AE89" w14:textId="77777777" w:rsidR="009D4E5B" w:rsidRPr="00D93154" w:rsidRDefault="009D4E5B" w:rsidP="009D4E5B">
      <w:pPr>
        <w:spacing w:after="0"/>
        <w:rPr>
          <w:rFonts w:ascii="Arial" w:eastAsia="Batang" w:hAnsi="Arial" w:cs="Arial"/>
          <w:bCs/>
          <w:color w:val="C00000"/>
          <w:sz w:val="20"/>
          <w:szCs w:val="20"/>
        </w:rPr>
      </w:pPr>
    </w:p>
    <w:p w14:paraId="3D356B1A" w14:textId="77777777" w:rsidR="009D4E5B" w:rsidRPr="00D93154" w:rsidRDefault="009D4E5B" w:rsidP="009D4E5B">
      <w:pPr>
        <w:spacing w:after="0"/>
        <w:rPr>
          <w:rFonts w:ascii="Arial" w:eastAsia="Batang" w:hAnsi="Arial" w:cs="Arial"/>
          <w:bCs/>
          <w:color w:val="C00000"/>
          <w:sz w:val="20"/>
          <w:szCs w:val="20"/>
        </w:rPr>
      </w:pPr>
      <w:r w:rsidRPr="00D93154">
        <w:rPr>
          <w:rFonts w:ascii="Arial" w:eastAsia="Batang" w:hAnsi="Arial" w:cs="Arial"/>
          <w:bCs/>
          <w:color w:val="C00000"/>
          <w:sz w:val="20"/>
          <w:szCs w:val="20"/>
        </w:rPr>
        <w:t>Obchodní firma:</w:t>
      </w:r>
      <w:r w:rsidRPr="00D93154">
        <w:rPr>
          <w:rFonts w:ascii="Arial" w:eastAsia="Batang" w:hAnsi="Arial" w:cs="Arial"/>
          <w:bCs/>
          <w:color w:val="C00000"/>
          <w:sz w:val="20"/>
          <w:szCs w:val="20"/>
        </w:rPr>
        <w:tab/>
      </w:r>
      <w:r w:rsidR="00E20DF8">
        <w:rPr>
          <w:rFonts w:ascii="Arial" w:eastAsia="Batang" w:hAnsi="Arial" w:cs="Arial"/>
          <w:bCs/>
          <w:color w:val="C00000"/>
          <w:sz w:val="20"/>
          <w:szCs w:val="20"/>
        </w:rPr>
        <w:tab/>
      </w:r>
      <w:r w:rsidRPr="009D4E5B">
        <w:rPr>
          <w:rFonts w:ascii="Arial" w:eastAsia="Batang" w:hAnsi="Arial" w:cs="Arial"/>
          <w:bCs/>
          <w:color w:val="C00000"/>
          <w:sz w:val="20"/>
          <w:szCs w:val="20"/>
          <w:highlight w:val="lightGray"/>
        </w:rPr>
        <w:t>………………………………………………………….</w:t>
      </w:r>
      <w:r w:rsidRPr="00D93154">
        <w:rPr>
          <w:rFonts w:ascii="Arial" w:eastAsia="Batang" w:hAnsi="Arial" w:cs="Arial"/>
          <w:bCs/>
          <w:color w:val="C00000"/>
          <w:sz w:val="20"/>
          <w:szCs w:val="20"/>
        </w:rPr>
        <w:t xml:space="preserve"> </w:t>
      </w:r>
    </w:p>
    <w:p w14:paraId="455A9A2A" w14:textId="77777777" w:rsidR="009D4E5B" w:rsidRPr="00D93154" w:rsidRDefault="009D4E5B" w:rsidP="009D4E5B">
      <w:pPr>
        <w:spacing w:after="0"/>
        <w:rPr>
          <w:rFonts w:ascii="Arial" w:eastAsia="Batang" w:hAnsi="Arial" w:cs="Arial"/>
          <w:b/>
          <w:color w:val="C00000"/>
          <w:sz w:val="20"/>
          <w:szCs w:val="20"/>
        </w:rPr>
      </w:pPr>
      <w:r w:rsidRPr="00D93154">
        <w:rPr>
          <w:rFonts w:ascii="Arial" w:eastAsia="Batang" w:hAnsi="Arial" w:cs="Arial"/>
          <w:color w:val="C00000"/>
          <w:sz w:val="20"/>
          <w:szCs w:val="20"/>
        </w:rPr>
        <w:t>IČO:</w:t>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9D4E5B">
        <w:rPr>
          <w:rFonts w:ascii="Arial" w:eastAsia="Batang" w:hAnsi="Arial" w:cs="Arial"/>
          <w:bCs/>
          <w:color w:val="C00000"/>
          <w:sz w:val="20"/>
          <w:szCs w:val="20"/>
          <w:highlight w:val="lightGray"/>
        </w:rPr>
        <w:t>………………………………………………………….</w:t>
      </w:r>
    </w:p>
    <w:p w14:paraId="3FD90F4E" w14:textId="77777777" w:rsidR="009D4E5B" w:rsidRPr="00D93154" w:rsidRDefault="009D4E5B" w:rsidP="009D4E5B">
      <w:pPr>
        <w:spacing w:after="0"/>
        <w:rPr>
          <w:rFonts w:ascii="Arial" w:eastAsia="Batang" w:hAnsi="Arial" w:cs="Arial"/>
          <w:b/>
          <w:color w:val="C00000"/>
          <w:sz w:val="20"/>
          <w:szCs w:val="20"/>
        </w:rPr>
      </w:pPr>
      <w:r w:rsidRPr="00D93154">
        <w:rPr>
          <w:rFonts w:ascii="Arial" w:eastAsia="Batang" w:hAnsi="Arial" w:cs="Arial"/>
          <w:color w:val="C00000"/>
          <w:sz w:val="20"/>
          <w:szCs w:val="20"/>
        </w:rPr>
        <w:t>Číslo účtu:</w:t>
      </w:r>
      <w:r w:rsidRPr="00D93154">
        <w:rPr>
          <w:rFonts w:ascii="Arial" w:eastAsia="Batang" w:hAnsi="Arial" w:cs="Arial"/>
          <w:color w:val="C00000"/>
          <w:sz w:val="20"/>
          <w:szCs w:val="20"/>
        </w:rPr>
        <w:tab/>
      </w:r>
      <w:r w:rsidRPr="00D93154">
        <w:rPr>
          <w:rFonts w:ascii="Arial" w:eastAsia="Batang" w:hAnsi="Arial" w:cs="Arial"/>
          <w:color w:val="C00000"/>
          <w:sz w:val="20"/>
          <w:szCs w:val="20"/>
        </w:rPr>
        <w:tab/>
      </w:r>
      <w:r w:rsidRPr="009D4E5B">
        <w:rPr>
          <w:rFonts w:ascii="Arial" w:eastAsia="Batang" w:hAnsi="Arial" w:cs="Arial"/>
          <w:bCs/>
          <w:color w:val="C00000"/>
          <w:sz w:val="20"/>
          <w:szCs w:val="20"/>
          <w:highlight w:val="lightGray"/>
        </w:rPr>
        <w:t>………………………………………………………….</w:t>
      </w:r>
    </w:p>
    <w:p w14:paraId="052CF935" w14:textId="77777777" w:rsidR="009D4E5B" w:rsidRPr="00D93154" w:rsidRDefault="009D4E5B" w:rsidP="009D4E5B">
      <w:pPr>
        <w:rPr>
          <w:rFonts w:ascii="Arial" w:hAnsi="Arial" w:cs="Arial"/>
          <w:b/>
          <w:sz w:val="20"/>
          <w:szCs w:val="20"/>
        </w:rPr>
      </w:pPr>
    </w:p>
    <w:p w14:paraId="29611FE0" w14:textId="77777777" w:rsidR="009D4E5B" w:rsidRPr="00D93154" w:rsidRDefault="009D4E5B" w:rsidP="009D4E5B">
      <w:pPr>
        <w:autoSpaceDE w:val="0"/>
        <w:autoSpaceDN w:val="0"/>
        <w:adjustRightInd w:val="0"/>
        <w:spacing w:after="120" w:line="240" w:lineRule="auto"/>
        <w:jc w:val="both"/>
        <w:rPr>
          <w:rFonts w:ascii="Arial" w:hAnsi="Arial" w:cs="Arial"/>
          <w:sz w:val="20"/>
          <w:szCs w:val="20"/>
        </w:rPr>
      </w:pPr>
      <w:r w:rsidRPr="00D93154">
        <w:rPr>
          <w:rFonts w:ascii="Arial" w:hAnsi="Arial" w:cs="Arial"/>
          <w:sz w:val="20"/>
          <w:szCs w:val="20"/>
        </w:rPr>
        <w:t xml:space="preserve">Osobou pověřenou jednat jménem prodávajícího ve věcech přijetí objednávky a k předání zboží: </w:t>
      </w:r>
      <w:r w:rsidRPr="00D93154">
        <w:rPr>
          <w:rFonts w:ascii="Arial" w:hAnsi="Arial" w:cs="Arial"/>
          <w:i/>
          <w:color w:val="FF0000"/>
          <w:sz w:val="20"/>
          <w:szCs w:val="20"/>
        </w:rPr>
        <w:t>doplní účastník před podpisem Dohody</w:t>
      </w:r>
    </w:p>
    <w:p w14:paraId="0E10A201" w14:textId="77777777" w:rsidR="009D4E5B" w:rsidRPr="00D93154" w:rsidRDefault="009D4E5B" w:rsidP="009D4E5B">
      <w:pPr>
        <w:autoSpaceDE w:val="0"/>
        <w:autoSpaceDN w:val="0"/>
        <w:adjustRightInd w:val="0"/>
        <w:spacing w:after="120" w:line="240" w:lineRule="auto"/>
        <w:ind w:left="720" w:firstLine="696"/>
        <w:jc w:val="both"/>
        <w:rPr>
          <w:rFonts w:ascii="Arial" w:hAnsi="Arial" w:cs="Arial"/>
          <w:color w:val="FF0000"/>
          <w:sz w:val="20"/>
          <w:szCs w:val="20"/>
        </w:rPr>
      </w:pPr>
      <w:r w:rsidRPr="00D93154">
        <w:rPr>
          <w:rFonts w:ascii="Arial" w:hAnsi="Arial" w:cs="Arial"/>
          <w:color w:val="FF0000"/>
          <w:sz w:val="20"/>
          <w:szCs w:val="20"/>
        </w:rPr>
        <w:t>Jméno, příjmení:</w:t>
      </w:r>
      <w:r w:rsidRPr="00D93154">
        <w:rPr>
          <w:rFonts w:ascii="Arial" w:hAnsi="Arial" w:cs="Arial"/>
          <w:color w:val="FF0000"/>
          <w:sz w:val="20"/>
          <w:szCs w:val="20"/>
        </w:rPr>
        <w:tab/>
      </w:r>
    </w:p>
    <w:p w14:paraId="2F23BABC" w14:textId="77777777" w:rsidR="009D4E5B" w:rsidRPr="00D93154" w:rsidRDefault="009D4E5B" w:rsidP="009D4E5B">
      <w:pPr>
        <w:tabs>
          <w:tab w:val="left" w:pos="720"/>
          <w:tab w:val="left" w:pos="1440"/>
          <w:tab w:val="left" w:pos="2160"/>
          <w:tab w:val="left" w:pos="2880"/>
          <w:tab w:val="left" w:pos="5575"/>
        </w:tabs>
        <w:autoSpaceDE w:val="0"/>
        <w:autoSpaceDN w:val="0"/>
        <w:adjustRightInd w:val="0"/>
        <w:spacing w:after="120" w:line="240" w:lineRule="auto"/>
        <w:ind w:hanging="709"/>
        <w:rPr>
          <w:rFonts w:ascii="Arial" w:eastAsia="Batang" w:hAnsi="Arial" w:cs="Arial"/>
          <w:bCs/>
          <w:color w:val="C00000"/>
          <w:sz w:val="20"/>
          <w:szCs w:val="20"/>
        </w:rPr>
      </w:pPr>
      <w:r w:rsidRPr="00D93154">
        <w:rPr>
          <w:rFonts w:ascii="Arial" w:hAnsi="Arial" w:cs="Arial"/>
          <w:color w:val="FF0000"/>
          <w:sz w:val="20"/>
          <w:szCs w:val="20"/>
        </w:rPr>
        <w:tab/>
      </w:r>
      <w:r w:rsidRPr="00D93154">
        <w:rPr>
          <w:rFonts w:ascii="Arial" w:hAnsi="Arial" w:cs="Arial"/>
          <w:color w:val="FF0000"/>
          <w:sz w:val="20"/>
          <w:szCs w:val="20"/>
        </w:rPr>
        <w:tab/>
      </w:r>
      <w:r w:rsidRPr="00D93154">
        <w:rPr>
          <w:rFonts w:ascii="Arial" w:hAnsi="Arial" w:cs="Arial"/>
          <w:color w:val="FF0000"/>
          <w:sz w:val="20"/>
          <w:szCs w:val="20"/>
        </w:rPr>
        <w:tab/>
        <w:t>telefon (GSM):</w:t>
      </w:r>
      <w:r w:rsidRPr="00D93154">
        <w:rPr>
          <w:rFonts w:ascii="Arial" w:hAnsi="Arial" w:cs="Arial"/>
          <w:color w:val="FF0000"/>
          <w:sz w:val="20"/>
          <w:szCs w:val="20"/>
        </w:rPr>
        <w:tab/>
      </w:r>
    </w:p>
    <w:p w14:paraId="08BF84E2" w14:textId="77777777" w:rsidR="009D4E5B" w:rsidRPr="00D93154" w:rsidRDefault="009D4E5B" w:rsidP="009D4E5B">
      <w:pPr>
        <w:autoSpaceDE w:val="0"/>
        <w:autoSpaceDN w:val="0"/>
        <w:adjustRightInd w:val="0"/>
        <w:spacing w:after="120" w:line="240" w:lineRule="auto"/>
        <w:ind w:left="708" w:firstLine="708"/>
        <w:rPr>
          <w:rFonts w:ascii="Arial" w:hAnsi="Arial" w:cs="Arial"/>
          <w:color w:val="FF0000"/>
          <w:sz w:val="20"/>
          <w:szCs w:val="20"/>
        </w:rPr>
      </w:pPr>
      <w:r w:rsidRPr="00D93154">
        <w:rPr>
          <w:rFonts w:ascii="Arial" w:hAnsi="Arial" w:cs="Arial"/>
          <w:color w:val="FF0000"/>
          <w:sz w:val="20"/>
          <w:szCs w:val="20"/>
        </w:rPr>
        <w:t>e-mail:</w:t>
      </w:r>
      <w:r w:rsidRPr="00D93154">
        <w:rPr>
          <w:rFonts w:ascii="Arial" w:hAnsi="Arial" w:cs="Arial"/>
          <w:color w:val="FF0000"/>
          <w:sz w:val="20"/>
          <w:szCs w:val="20"/>
        </w:rPr>
        <w:tab/>
      </w:r>
    </w:p>
    <w:p w14:paraId="365989A0" w14:textId="77777777" w:rsidR="009D4E5B" w:rsidRDefault="009D4E5B" w:rsidP="009D4E5B">
      <w:pPr>
        <w:spacing w:after="0"/>
        <w:jc w:val="both"/>
        <w:rPr>
          <w:rFonts w:ascii="Arial" w:hAnsi="Arial" w:cs="Arial"/>
          <w:sz w:val="20"/>
          <w:szCs w:val="20"/>
        </w:rPr>
      </w:pPr>
      <w:r w:rsidRPr="00D93154">
        <w:rPr>
          <w:rFonts w:ascii="Arial" w:eastAsia="Batang" w:hAnsi="Arial" w:cs="Arial"/>
          <w:sz w:val="20"/>
          <w:szCs w:val="20"/>
        </w:rPr>
        <w:t>Uvedená o</w:t>
      </w:r>
      <w:r w:rsidRPr="00D93154">
        <w:rPr>
          <w:rFonts w:ascii="Arial" w:hAnsi="Arial" w:cs="Arial"/>
          <w:sz w:val="20"/>
          <w:szCs w:val="20"/>
        </w:rPr>
        <w:t>soba pověřená jednat jménem prodávajícího je oprávněna k jednání za sebe pověřit zástupce.</w:t>
      </w:r>
    </w:p>
    <w:p w14:paraId="24018975" w14:textId="77777777" w:rsidR="009D5A14" w:rsidRDefault="009D5A14" w:rsidP="009D4E5B">
      <w:pPr>
        <w:spacing w:after="0"/>
        <w:jc w:val="both"/>
        <w:rPr>
          <w:rFonts w:ascii="Arial" w:hAnsi="Arial" w:cs="Arial"/>
          <w:sz w:val="20"/>
          <w:szCs w:val="20"/>
        </w:rPr>
      </w:pPr>
    </w:p>
    <w:p w14:paraId="6A03082C" w14:textId="77777777" w:rsidR="009D5A14" w:rsidRDefault="009D5A14" w:rsidP="009D4E5B">
      <w:pPr>
        <w:spacing w:after="0"/>
        <w:jc w:val="both"/>
        <w:rPr>
          <w:rFonts w:ascii="Arial" w:hAnsi="Arial" w:cs="Arial"/>
          <w:sz w:val="20"/>
          <w:szCs w:val="20"/>
        </w:rPr>
      </w:pPr>
      <w:r>
        <w:rPr>
          <w:rFonts w:ascii="Arial" w:hAnsi="Arial" w:cs="Arial"/>
          <w:sz w:val="20"/>
          <w:szCs w:val="20"/>
        </w:rPr>
        <w:t>Kontaktní osoba pro uplatnění odpovědnosti za vady a reklamací:</w:t>
      </w:r>
    </w:p>
    <w:p w14:paraId="115D6271" w14:textId="77777777" w:rsidR="009D5A14" w:rsidRPr="00D93154" w:rsidRDefault="009D5A14" w:rsidP="009D5A14">
      <w:pPr>
        <w:autoSpaceDE w:val="0"/>
        <w:autoSpaceDN w:val="0"/>
        <w:adjustRightInd w:val="0"/>
        <w:spacing w:after="120" w:line="240" w:lineRule="auto"/>
        <w:jc w:val="both"/>
        <w:rPr>
          <w:rFonts w:ascii="Arial" w:hAnsi="Arial" w:cs="Arial"/>
          <w:sz w:val="20"/>
          <w:szCs w:val="20"/>
        </w:rPr>
      </w:pPr>
      <w:r w:rsidRPr="00D93154">
        <w:rPr>
          <w:rFonts w:ascii="Arial" w:hAnsi="Arial" w:cs="Arial"/>
          <w:i/>
          <w:color w:val="FF0000"/>
          <w:sz w:val="20"/>
          <w:szCs w:val="20"/>
        </w:rPr>
        <w:t>doplní účastník před podpisem Dohody</w:t>
      </w:r>
    </w:p>
    <w:p w14:paraId="46965674" w14:textId="77777777" w:rsidR="009D5A14" w:rsidRPr="00D93154" w:rsidRDefault="009D5A14" w:rsidP="009D5A14">
      <w:pPr>
        <w:autoSpaceDE w:val="0"/>
        <w:autoSpaceDN w:val="0"/>
        <w:adjustRightInd w:val="0"/>
        <w:spacing w:after="120" w:line="240" w:lineRule="auto"/>
        <w:ind w:left="720" w:firstLine="696"/>
        <w:jc w:val="both"/>
        <w:rPr>
          <w:rFonts w:ascii="Arial" w:hAnsi="Arial" w:cs="Arial"/>
          <w:color w:val="FF0000"/>
          <w:sz w:val="20"/>
          <w:szCs w:val="20"/>
        </w:rPr>
      </w:pPr>
      <w:r w:rsidRPr="00D93154">
        <w:rPr>
          <w:rFonts w:ascii="Arial" w:hAnsi="Arial" w:cs="Arial"/>
          <w:color w:val="FF0000"/>
          <w:sz w:val="20"/>
          <w:szCs w:val="20"/>
        </w:rPr>
        <w:t>Jméno, příjmení:</w:t>
      </w:r>
      <w:r w:rsidRPr="00D93154">
        <w:rPr>
          <w:rFonts w:ascii="Arial" w:hAnsi="Arial" w:cs="Arial"/>
          <w:color w:val="FF0000"/>
          <w:sz w:val="20"/>
          <w:szCs w:val="20"/>
        </w:rPr>
        <w:tab/>
      </w:r>
    </w:p>
    <w:p w14:paraId="107F6BF9" w14:textId="77777777" w:rsidR="009D5A14" w:rsidRPr="00D93154" w:rsidRDefault="009D5A14" w:rsidP="009D5A14">
      <w:pPr>
        <w:tabs>
          <w:tab w:val="left" w:pos="720"/>
          <w:tab w:val="left" w:pos="1440"/>
          <w:tab w:val="left" w:pos="2160"/>
          <w:tab w:val="left" w:pos="2880"/>
          <w:tab w:val="left" w:pos="5575"/>
        </w:tabs>
        <w:autoSpaceDE w:val="0"/>
        <w:autoSpaceDN w:val="0"/>
        <w:adjustRightInd w:val="0"/>
        <w:spacing w:after="120" w:line="240" w:lineRule="auto"/>
        <w:ind w:hanging="709"/>
        <w:rPr>
          <w:rFonts w:ascii="Arial" w:eastAsia="Batang" w:hAnsi="Arial" w:cs="Arial"/>
          <w:bCs/>
          <w:color w:val="C00000"/>
          <w:sz w:val="20"/>
          <w:szCs w:val="20"/>
        </w:rPr>
      </w:pPr>
      <w:r w:rsidRPr="00D93154">
        <w:rPr>
          <w:rFonts w:ascii="Arial" w:hAnsi="Arial" w:cs="Arial"/>
          <w:color w:val="FF0000"/>
          <w:sz w:val="20"/>
          <w:szCs w:val="20"/>
        </w:rPr>
        <w:tab/>
      </w:r>
      <w:r w:rsidRPr="00D93154">
        <w:rPr>
          <w:rFonts w:ascii="Arial" w:hAnsi="Arial" w:cs="Arial"/>
          <w:color w:val="FF0000"/>
          <w:sz w:val="20"/>
          <w:szCs w:val="20"/>
        </w:rPr>
        <w:tab/>
      </w:r>
      <w:r w:rsidRPr="00D93154">
        <w:rPr>
          <w:rFonts w:ascii="Arial" w:hAnsi="Arial" w:cs="Arial"/>
          <w:color w:val="FF0000"/>
          <w:sz w:val="20"/>
          <w:szCs w:val="20"/>
        </w:rPr>
        <w:tab/>
        <w:t>telefon (GSM):</w:t>
      </w:r>
      <w:r w:rsidRPr="00D93154">
        <w:rPr>
          <w:rFonts w:ascii="Arial" w:hAnsi="Arial" w:cs="Arial"/>
          <w:color w:val="FF0000"/>
          <w:sz w:val="20"/>
          <w:szCs w:val="20"/>
        </w:rPr>
        <w:tab/>
      </w:r>
    </w:p>
    <w:p w14:paraId="035DDC0B" w14:textId="77777777" w:rsidR="009D5A14" w:rsidRPr="00D93154" w:rsidRDefault="009D5A14" w:rsidP="009D5A14">
      <w:pPr>
        <w:autoSpaceDE w:val="0"/>
        <w:autoSpaceDN w:val="0"/>
        <w:adjustRightInd w:val="0"/>
        <w:spacing w:after="120" w:line="240" w:lineRule="auto"/>
        <w:ind w:left="708" w:firstLine="708"/>
        <w:rPr>
          <w:rFonts w:ascii="Arial" w:hAnsi="Arial" w:cs="Arial"/>
          <w:color w:val="FF0000"/>
          <w:sz w:val="20"/>
          <w:szCs w:val="20"/>
        </w:rPr>
      </w:pPr>
      <w:r w:rsidRPr="00D93154">
        <w:rPr>
          <w:rFonts w:ascii="Arial" w:hAnsi="Arial" w:cs="Arial"/>
          <w:color w:val="FF0000"/>
          <w:sz w:val="20"/>
          <w:szCs w:val="20"/>
        </w:rPr>
        <w:t>e-mail:</w:t>
      </w:r>
      <w:r w:rsidRPr="00D93154">
        <w:rPr>
          <w:rFonts w:ascii="Arial" w:hAnsi="Arial" w:cs="Arial"/>
          <w:color w:val="FF0000"/>
          <w:sz w:val="20"/>
          <w:szCs w:val="20"/>
        </w:rPr>
        <w:tab/>
      </w:r>
    </w:p>
    <w:p w14:paraId="42CF4865" w14:textId="77777777" w:rsidR="009D5A14" w:rsidRDefault="009D5A14" w:rsidP="009D5A14">
      <w:pPr>
        <w:spacing w:after="0"/>
        <w:jc w:val="both"/>
        <w:rPr>
          <w:rFonts w:ascii="Arial" w:hAnsi="Arial" w:cs="Arial"/>
          <w:sz w:val="20"/>
          <w:szCs w:val="20"/>
        </w:rPr>
      </w:pPr>
      <w:r w:rsidRPr="00D93154">
        <w:rPr>
          <w:rFonts w:ascii="Arial" w:eastAsia="Batang" w:hAnsi="Arial" w:cs="Arial"/>
          <w:sz w:val="20"/>
          <w:szCs w:val="20"/>
        </w:rPr>
        <w:t>Uvedená o</w:t>
      </w:r>
      <w:r w:rsidRPr="00D93154">
        <w:rPr>
          <w:rFonts w:ascii="Arial" w:hAnsi="Arial" w:cs="Arial"/>
          <w:sz w:val="20"/>
          <w:szCs w:val="20"/>
        </w:rPr>
        <w:t>soba je oprávněna k jednání za sebe pověřit zástupce.</w:t>
      </w:r>
    </w:p>
    <w:p w14:paraId="25191F96" w14:textId="77777777" w:rsidR="009D4E5B" w:rsidRPr="007D5CA6" w:rsidRDefault="00E06AB5" w:rsidP="00BD0C3C">
      <w:pPr>
        <w:jc w:val="right"/>
        <w:rPr>
          <w:rFonts w:ascii="Arial" w:hAnsi="Arial" w:cs="Arial"/>
          <w:bCs/>
          <w:color w:val="FF0000"/>
          <w:sz w:val="20"/>
          <w:szCs w:val="20"/>
        </w:rPr>
      </w:pPr>
      <w:r>
        <w:rPr>
          <w:color w:val="000000"/>
          <w:highlight w:val="yellow"/>
        </w:rPr>
        <w:br w:type="page"/>
      </w:r>
      <w:r w:rsidR="00187740" w:rsidRPr="00BD0C3C">
        <w:rPr>
          <w:rFonts w:ascii="Arial" w:hAnsi="Arial" w:cs="Arial"/>
          <w:b/>
          <w:color w:val="000000"/>
          <w:sz w:val="20"/>
          <w:szCs w:val="20"/>
        </w:rPr>
        <w:lastRenderedPageBreak/>
        <w:t>Příloha č. 2 Dohody</w:t>
      </w:r>
      <w:r>
        <w:rPr>
          <w:rFonts w:ascii="Arial" w:hAnsi="Arial" w:cs="Arial"/>
          <w:b/>
          <w:color w:val="000000"/>
          <w:sz w:val="20"/>
          <w:szCs w:val="20"/>
        </w:rPr>
        <w:t xml:space="preserve"> </w:t>
      </w:r>
      <w:r w:rsidRPr="007D5CA6">
        <w:rPr>
          <w:rFonts w:ascii="Arial" w:hAnsi="Arial" w:cs="Arial"/>
          <w:bCs/>
          <w:color w:val="FF0000"/>
          <w:sz w:val="20"/>
          <w:szCs w:val="20"/>
          <w:highlight w:val="yellow"/>
        </w:rPr>
        <w:t>(bude vytvořena na základě přílohy nabídky A1</w:t>
      </w:r>
      <w:r w:rsidR="00871741">
        <w:rPr>
          <w:rFonts w:ascii="Arial" w:hAnsi="Arial" w:cs="Arial"/>
          <w:bCs/>
          <w:color w:val="FF0000"/>
          <w:sz w:val="20"/>
          <w:szCs w:val="20"/>
          <w:highlight w:val="yellow"/>
        </w:rPr>
        <w:t>-1</w:t>
      </w:r>
      <w:r w:rsidR="00C83D2C">
        <w:rPr>
          <w:rFonts w:ascii="Arial" w:hAnsi="Arial" w:cs="Arial"/>
          <w:bCs/>
          <w:color w:val="FF0000"/>
          <w:sz w:val="20"/>
          <w:szCs w:val="20"/>
          <w:highlight w:val="yellow"/>
        </w:rPr>
        <w:t xml:space="preserve"> v rozsahu:</w:t>
      </w:r>
      <w:r w:rsidRPr="007D5CA6">
        <w:rPr>
          <w:rFonts w:ascii="Arial" w:hAnsi="Arial" w:cs="Arial"/>
          <w:bCs/>
          <w:color w:val="FF0000"/>
          <w:sz w:val="20"/>
          <w:szCs w:val="20"/>
          <w:highlight w:val="yellow"/>
        </w:rPr>
        <w:t>)</w:t>
      </w:r>
    </w:p>
    <w:tbl>
      <w:tblPr>
        <w:tblW w:w="9136" w:type="dxa"/>
        <w:tblInd w:w="75" w:type="dxa"/>
        <w:tblCellMar>
          <w:left w:w="70" w:type="dxa"/>
          <w:right w:w="70" w:type="dxa"/>
        </w:tblCellMar>
        <w:tblLook w:val="04A0" w:firstRow="1" w:lastRow="0" w:firstColumn="1" w:lastColumn="0" w:noHBand="0" w:noVBand="1"/>
      </w:tblPr>
      <w:tblGrid>
        <w:gridCol w:w="896"/>
        <w:gridCol w:w="1367"/>
        <w:gridCol w:w="3701"/>
        <w:gridCol w:w="1154"/>
        <w:gridCol w:w="1070"/>
        <w:gridCol w:w="948"/>
      </w:tblGrid>
      <w:tr w:rsidR="00C83D2C" w:rsidRPr="009E05ED" w14:paraId="51866D8C" w14:textId="77777777" w:rsidTr="00C83D2C">
        <w:trPr>
          <w:trHeight w:val="1875"/>
        </w:trPr>
        <w:tc>
          <w:tcPr>
            <w:tcW w:w="896" w:type="dxa"/>
            <w:tcBorders>
              <w:top w:val="single" w:sz="4" w:space="0" w:color="auto"/>
              <w:left w:val="single" w:sz="4" w:space="0" w:color="auto"/>
              <w:bottom w:val="single" w:sz="4" w:space="0" w:color="auto"/>
              <w:right w:val="single" w:sz="4" w:space="0" w:color="auto"/>
            </w:tcBorders>
            <w:vAlign w:val="center"/>
            <w:hideMark/>
          </w:tcPr>
          <w:p w14:paraId="4FDD8F9D"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Položka</w:t>
            </w:r>
          </w:p>
        </w:tc>
        <w:tc>
          <w:tcPr>
            <w:tcW w:w="1367" w:type="dxa"/>
            <w:tcBorders>
              <w:top w:val="single" w:sz="4" w:space="0" w:color="auto"/>
              <w:left w:val="nil"/>
              <w:bottom w:val="single" w:sz="4" w:space="0" w:color="auto"/>
              <w:right w:val="single" w:sz="4" w:space="0" w:color="auto"/>
            </w:tcBorders>
            <w:vAlign w:val="center"/>
            <w:hideMark/>
          </w:tcPr>
          <w:p w14:paraId="01DB56E0"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Název zboží</w:t>
            </w:r>
          </w:p>
        </w:tc>
        <w:tc>
          <w:tcPr>
            <w:tcW w:w="3701" w:type="dxa"/>
            <w:tcBorders>
              <w:top w:val="single" w:sz="4" w:space="0" w:color="auto"/>
              <w:left w:val="nil"/>
              <w:bottom w:val="single" w:sz="4" w:space="0" w:color="auto"/>
              <w:right w:val="single" w:sz="4" w:space="0" w:color="auto"/>
            </w:tcBorders>
            <w:vAlign w:val="center"/>
            <w:hideMark/>
          </w:tcPr>
          <w:p w14:paraId="56A084DF" w14:textId="77777777" w:rsidR="00C83D2C" w:rsidRPr="00F905DC" w:rsidRDefault="00C83D2C" w:rsidP="007D5CA6">
            <w:pPr>
              <w:spacing w:after="0" w:line="240" w:lineRule="auto"/>
              <w:jc w:val="center"/>
              <w:rPr>
                <w:rFonts w:ascii="Arial" w:eastAsia="Calibri" w:hAnsi="Arial" w:cs="Arial"/>
                <w:b/>
                <w:sz w:val="20"/>
                <w:szCs w:val="20"/>
              </w:rPr>
            </w:pPr>
            <w:r w:rsidRPr="00F905DC">
              <w:rPr>
                <w:rFonts w:ascii="Arial" w:eastAsia="Calibri" w:hAnsi="Arial" w:cs="Arial"/>
                <w:b/>
                <w:sz w:val="20"/>
                <w:szCs w:val="20"/>
              </w:rPr>
              <w:t>Minimální technické podmínky</w:t>
            </w:r>
          </w:p>
        </w:tc>
        <w:tc>
          <w:tcPr>
            <w:tcW w:w="1154" w:type="dxa"/>
            <w:tcBorders>
              <w:top w:val="single" w:sz="4" w:space="0" w:color="auto"/>
              <w:left w:val="nil"/>
              <w:bottom w:val="single" w:sz="4" w:space="0" w:color="auto"/>
              <w:right w:val="single" w:sz="4" w:space="0" w:color="auto"/>
            </w:tcBorders>
            <w:vAlign w:val="center"/>
          </w:tcPr>
          <w:p w14:paraId="67165360" w14:textId="77777777" w:rsidR="00C83D2C" w:rsidRPr="00F905DC" w:rsidRDefault="00C83D2C" w:rsidP="007D5CA6">
            <w:pPr>
              <w:spacing w:after="0" w:line="240" w:lineRule="auto"/>
              <w:jc w:val="center"/>
              <w:rPr>
                <w:rFonts w:eastAsia="Calibri"/>
                <w:b/>
              </w:rPr>
            </w:pPr>
            <w:r w:rsidRPr="00F905DC">
              <w:rPr>
                <w:rFonts w:eastAsia="Calibri"/>
                <w:b/>
              </w:rPr>
              <w:t>Cena za 1 kus/pár</w:t>
            </w:r>
          </w:p>
          <w:p w14:paraId="5E897E16" w14:textId="77777777" w:rsidR="00C83D2C" w:rsidRPr="00F905DC" w:rsidRDefault="00C83D2C" w:rsidP="007D5CA6">
            <w:pPr>
              <w:spacing w:after="0" w:line="240" w:lineRule="auto"/>
              <w:jc w:val="center"/>
              <w:rPr>
                <w:rFonts w:eastAsia="Calibri"/>
                <w:b/>
              </w:rPr>
            </w:pPr>
            <w:r w:rsidRPr="00F905DC">
              <w:rPr>
                <w:rFonts w:eastAsia="Calibri"/>
                <w:b/>
              </w:rPr>
              <w:t>v Kč bez DPH včetně dopravy</w:t>
            </w:r>
          </w:p>
        </w:tc>
        <w:tc>
          <w:tcPr>
            <w:tcW w:w="1070" w:type="dxa"/>
            <w:tcBorders>
              <w:top w:val="single" w:sz="4" w:space="0" w:color="auto"/>
              <w:left w:val="nil"/>
              <w:bottom w:val="single" w:sz="4" w:space="0" w:color="auto"/>
              <w:right w:val="single" w:sz="4" w:space="0" w:color="auto"/>
            </w:tcBorders>
            <w:vAlign w:val="center"/>
          </w:tcPr>
          <w:p w14:paraId="5BB707A1" w14:textId="77777777" w:rsidR="00C83D2C" w:rsidRPr="00F905DC" w:rsidRDefault="00C83D2C" w:rsidP="007D5CA6">
            <w:pPr>
              <w:spacing w:after="0" w:line="240" w:lineRule="auto"/>
              <w:jc w:val="center"/>
              <w:rPr>
                <w:rFonts w:eastAsia="Calibri"/>
                <w:b/>
              </w:rPr>
            </w:pPr>
            <w:r w:rsidRPr="00F905DC">
              <w:rPr>
                <w:rFonts w:eastAsia="Calibri"/>
                <w:b/>
              </w:rPr>
              <w:t>Výrobce</w:t>
            </w:r>
          </w:p>
        </w:tc>
        <w:tc>
          <w:tcPr>
            <w:tcW w:w="948" w:type="dxa"/>
            <w:tcBorders>
              <w:top w:val="single" w:sz="4" w:space="0" w:color="auto"/>
              <w:bottom w:val="single" w:sz="4" w:space="0" w:color="auto"/>
              <w:right w:val="single" w:sz="4" w:space="0" w:color="auto"/>
            </w:tcBorders>
            <w:vAlign w:val="center"/>
          </w:tcPr>
          <w:p w14:paraId="17AC8C13" w14:textId="27AA2DB3" w:rsidR="00C83D2C" w:rsidRPr="00F905DC" w:rsidRDefault="00C83D2C" w:rsidP="007D5CA6">
            <w:pPr>
              <w:spacing w:after="0" w:line="240" w:lineRule="auto"/>
              <w:jc w:val="center"/>
              <w:rPr>
                <w:rFonts w:eastAsia="Calibri"/>
                <w:b/>
              </w:rPr>
            </w:pPr>
            <w:r>
              <w:rPr>
                <w:rFonts w:eastAsia="Calibri"/>
                <w:b/>
              </w:rPr>
              <w:t xml:space="preserve">Typové označení výrobku </w:t>
            </w:r>
            <w:r w:rsidR="00871741">
              <w:rPr>
                <w:rFonts w:eastAsia="Calibri"/>
                <w:b/>
              </w:rPr>
              <w:t>dle tech. listu</w:t>
            </w:r>
            <w:r>
              <w:rPr>
                <w:rFonts w:eastAsia="Calibri"/>
                <w:b/>
              </w:rPr>
              <w:t xml:space="preserve"> </w:t>
            </w:r>
          </w:p>
        </w:tc>
      </w:tr>
    </w:tbl>
    <w:p w14:paraId="2D2579FD" w14:textId="77777777" w:rsidR="009E05ED" w:rsidRDefault="009E05ED">
      <w:pPr>
        <w:rPr>
          <w:color w:val="000000"/>
        </w:rPr>
      </w:pPr>
    </w:p>
    <w:p w14:paraId="11C5A87E" w14:textId="77777777" w:rsidR="009E05ED" w:rsidRPr="00E9234E" w:rsidRDefault="009E05ED" w:rsidP="001451E5">
      <w:pPr>
        <w:rPr>
          <w:rFonts w:ascii="Arial" w:hAnsi="Arial" w:cs="Arial"/>
          <w:color w:val="000000"/>
          <w:sz w:val="20"/>
          <w:szCs w:val="20"/>
        </w:rPr>
      </w:pPr>
    </w:p>
    <w:sectPr w:rsidR="009E05ED" w:rsidRPr="00E9234E" w:rsidSect="008F5BC7">
      <w:headerReference w:type="default" r:id="rId10"/>
      <w:footerReference w:type="default" r:id="rId11"/>
      <w:footerReference w:type="first" r:id="rId12"/>
      <w:pgSz w:w="11907" w:h="16840"/>
      <w:pgMar w:top="1843" w:right="1418" w:bottom="1418" w:left="1418" w:header="708" w:footer="619"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6157C" w14:textId="77777777" w:rsidR="00CA539A" w:rsidRDefault="00CA539A" w:rsidP="00086B01">
      <w:pPr>
        <w:spacing w:after="0" w:line="240" w:lineRule="auto"/>
      </w:pPr>
      <w:r>
        <w:separator/>
      </w:r>
    </w:p>
  </w:endnote>
  <w:endnote w:type="continuationSeparator" w:id="0">
    <w:p w14:paraId="7756A7B7" w14:textId="77777777" w:rsidR="00CA539A" w:rsidRDefault="00CA539A" w:rsidP="00086B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00D7" w14:textId="77777777" w:rsidR="00FF3C8F" w:rsidRPr="00BD0C3C" w:rsidRDefault="00FF3C8F" w:rsidP="00D937BF">
    <w:pPr>
      <w:pStyle w:val="Zpat"/>
      <w:pBdr>
        <w:top w:val="single" w:sz="4" w:space="1" w:color="auto"/>
      </w:pBdr>
      <w:jc w:val="center"/>
      <w:rPr>
        <w:rFonts w:ascii="Arial" w:hAnsi="Arial" w:cs="Arial"/>
        <w:sz w:val="16"/>
        <w:szCs w:val="16"/>
      </w:rPr>
    </w:pPr>
    <w:r w:rsidRPr="00BD0C3C">
      <w:rPr>
        <w:rFonts w:ascii="Arial" w:hAnsi="Arial" w:cs="Arial"/>
        <w:sz w:val="16"/>
        <w:szCs w:val="16"/>
      </w:rPr>
      <w:t xml:space="preserve">Stránka </w:t>
    </w:r>
    <w:r w:rsidRPr="00BD0C3C">
      <w:rPr>
        <w:rFonts w:ascii="Arial" w:hAnsi="Arial" w:cs="Arial"/>
        <w:b/>
        <w:sz w:val="16"/>
        <w:szCs w:val="16"/>
      </w:rPr>
      <w:fldChar w:fldCharType="begin"/>
    </w:r>
    <w:r w:rsidRPr="00BD0C3C">
      <w:rPr>
        <w:rFonts w:ascii="Arial" w:hAnsi="Arial" w:cs="Arial"/>
        <w:b/>
        <w:sz w:val="16"/>
        <w:szCs w:val="16"/>
      </w:rPr>
      <w:instrText>PAGE</w:instrText>
    </w:r>
    <w:r w:rsidRPr="00BD0C3C">
      <w:rPr>
        <w:rFonts w:ascii="Arial" w:hAnsi="Arial" w:cs="Arial"/>
        <w:b/>
        <w:sz w:val="16"/>
        <w:szCs w:val="16"/>
      </w:rPr>
      <w:fldChar w:fldCharType="separate"/>
    </w:r>
    <w:r w:rsidR="0098545B">
      <w:rPr>
        <w:rFonts w:ascii="Arial" w:hAnsi="Arial" w:cs="Arial"/>
        <w:b/>
        <w:noProof/>
        <w:sz w:val="16"/>
        <w:szCs w:val="16"/>
      </w:rPr>
      <w:t>6</w:t>
    </w:r>
    <w:r w:rsidRPr="00BD0C3C">
      <w:rPr>
        <w:rFonts w:ascii="Arial" w:hAnsi="Arial" w:cs="Arial"/>
        <w:b/>
        <w:sz w:val="16"/>
        <w:szCs w:val="16"/>
      </w:rPr>
      <w:fldChar w:fldCharType="end"/>
    </w:r>
    <w:r w:rsidRPr="00BD0C3C">
      <w:rPr>
        <w:rFonts w:ascii="Arial" w:hAnsi="Arial" w:cs="Arial"/>
        <w:sz w:val="16"/>
        <w:szCs w:val="16"/>
      </w:rPr>
      <w:t xml:space="preserve"> z </w:t>
    </w:r>
    <w:r w:rsidRPr="00BD0C3C">
      <w:rPr>
        <w:rFonts w:ascii="Arial" w:hAnsi="Arial" w:cs="Arial"/>
        <w:b/>
        <w:sz w:val="16"/>
        <w:szCs w:val="16"/>
      </w:rPr>
      <w:fldChar w:fldCharType="begin"/>
    </w:r>
    <w:r w:rsidRPr="00BD0C3C">
      <w:rPr>
        <w:rFonts w:ascii="Arial" w:hAnsi="Arial" w:cs="Arial"/>
        <w:b/>
        <w:sz w:val="16"/>
        <w:szCs w:val="16"/>
      </w:rPr>
      <w:instrText>NUMPAGES</w:instrText>
    </w:r>
    <w:r w:rsidRPr="00BD0C3C">
      <w:rPr>
        <w:rFonts w:ascii="Arial" w:hAnsi="Arial" w:cs="Arial"/>
        <w:b/>
        <w:sz w:val="16"/>
        <w:szCs w:val="16"/>
      </w:rPr>
      <w:fldChar w:fldCharType="separate"/>
    </w:r>
    <w:r w:rsidR="0098545B">
      <w:rPr>
        <w:rFonts w:ascii="Arial" w:hAnsi="Arial" w:cs="Arial"/>
        <w:b/>
        <w:noProof/>
        <w:sz w:val="16"/>
        <w:szCs w:val="16"/>
      </w:rPr>
      <w:t>23</w:t>
    </w:r>
    <w:r w:rsidRPr="00BD0C3C">
      <w:rPr>
        <w:rFonts w:ascii="Arial" w:hAnsi="Arial" w:cs="Arial"/>
        <w:b/>
        <w:sz w:val="16"/>
        <w:szCs w:val="16"/>
      </w:rPr>
      <w:fldChar w:fldCharType="end"/>
    </w:r>
  </w:p>
  <w:p w14:paraId="43472B0C" w14:textId="77777777" w:rsidR="00FF3C8F" w:rsidRDefault="00FF3C8F">
    <w:pPr>
      <w:pStyle w:val="Zp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3DF42" w14:textId="77777777" w:rsidR="00FF3C8F" w:rsidRDefault="00FF3C8F" w:rsidP="00691ECE">
    <w:pPr>
      <w:pStyle w:val="Zpat"/>
      <w:pBdr>
        <w:top w:val="single" w:sz="4" w:space="1" w:color="auto"/>
      </w:pBdr>
      <w:jc w:val="center"/>
    </w:pPr>
    <w:r>
      <w:t xml:space="preserve">Stránka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z </w:t>
    </w:r>
    <w:r>
      <w:rPr>
        <w:b/>
        <w:sz w:val="24"/>
        <w:szCs w:val="24"/>
      </w:rPr>
      <w:fldChar w:fldCharType="begin"/>
    </w:r>
    <w:r>
      <w:rPr>
        <w:b/>
      </w:rPr>
      <w:instrText>NUMPAGES</w:instrText>
    </w:r>
    <w:r>
      <w:rPr>
        <w:b/>
        <w:sz w:val="24"/>
        <w:szCs w:val="24"/>
      </w:rPr>
      <w:fldChar w:fldCharType="separate"/>
    </w:r>
    <w:r w:rsidR="0096557F">
      <w:rPr>
        <w:b/>
        <w:noProof/>
      </w:rPr>
      <w:t>12</w:t>
    </w:r>
    <w:r>
      <w:rPr>
        <w:b/>
        <w:sz w:val="24"/>
        <w:szCs w:val="24"/>
      </w:rPr>
      <w:fldChar w:fldCharType="end"/>
    </w:r>
  </w:p>
  <w:p w14:paraId="1FE89941" w14:textId="77777777" w:rsidR="00FF3C8F" w:rsidRDefault="00FF3C8F">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DF71" w14:textId="77777777" w:rsidR="00CA539A" w:rsidRDefault="00CA539A" w:rsidP="00086B01">
      <w:pPr>
        <w:spacing w:after="0" w:line="240" w:lineRule="auto"/>
      </w:pPr>
      <w:r>
        <w:separator/>
      </w:r>
    </w:p>
  </w:footnote>
  <w:footnote w:type="continuationSeparator" w:id="0">
    <w:p w14:paraId="73BD4F9E" w14:textId="77777777" w:rsidR="00CA539A" w:rsidRDefault="00CA539A" w:rsidP="00086B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DAB7C" w14:textId="77777777" w:rsidR="008B34AB" w:rsidRDefault="008B34AB" w:rsidP="00BD0C3C">
    <w:pPr>
      <w:pStyle w:val="Zhlav"/>
      <w:rPr>
        <w:sz w:val="20"/>
        <w:szCs w:val="20"/>
      </w:rPr>
    </w:pPr>
  </w:p>
  <w:p w14:paraId="61089959" w14:textId="17FDC968" w:rsidR="008B34AB" w:rsidRDefault="00D206C1" w:rsidP="00BD0C3C">
    <w:pPr>
      <w:pStyle w:val="Zhlav"/>
      <w:rPr>
        <w:sz w:val="20"/>
        <w:szCs w:val="20"/>
      </w:rPr>
    </w:pPr>
    <w:r w:rsidRPr="0058442C">
      <w:rPr>
        <w:rFonts w:ascii="Arial"/>
        <w:b/>
        <w:noProof/>
        <w:sz w:val="8"/>
      </w:rPr>
      <w:drawing>
        <wp:inline distT="0" distB="0" distL="0" distR="0" wp14:anchorId="5FA2E9D8" wp14:editId="0B56B22B">
          <wp:extent cx="1819275" cy="666750"/>
          <wp:effectExtent l="0" t="0" r="0" b="0"/>
          <wp:docPr id="1" name="Obrázek 1" descr="Obsah obrázku text, Písmo, logo, bílé&#10;&#10;Obsah generovaný pomocí AI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Obsah obrázku text, Písmo, logo, bílé&#10;&#10;Obsah generovaný pomocí AI může být nesprávný."/>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9275" cy="666750"/>
                  </a:xfrm>
                  <a:prstGeom prst="rect">
                    <a:avLst/>
                  </a:prstGeom>
                  <a:noFill/>
                  <a:ln>
                    <a:noFill/>
                  </a:ln>
                </pic:spPr>
              </pic:pic>
            </a:graphicData>
          </a:graphic>
        </wp:inline>
      </w:drawing>
    </w:r>
  </w:p>
  <w:p w14:paraId="21EFDB5A" w14:textId="4693B240" w:rsidR="00251B63" w:rsidRDefault="00871741" w:rsidP="0058442C">
    <w:pPr>
      <w:ind w:left="36" w:right="41"/>
      <w:rPr>
        <w:rFonts w:ascii="Arial" w:hAnsi="Arial" w:cs="Arial"/>
        <w:b/>
        <w:sz w:val="16"/>
        <w:szCs w:val="16"/>
      </w:rPr>
    </w:pPr>
    <w:r>
      <w:rPr>
        <w:rFonts w:ascii="Arial" w:hAnsi="Arial" w:cs="Arial"/>
        <w:b/>
        <w:sz w:val="20"/>
        <w:szCs w:val="16"/>
      </w:rPr>
      <w:t>Do</w:t>
    </w:r>
    <w:r w:rsidR="0058442C" w:rsidRPr="0058442C">
      <w:rPr>
        <w:rFonts w:ascii="Arial" w:hAnsi="Arial" w:cs="Arial"/>
        <w:b/>
        <w:sz w:val="20"/>
        <w:szCs w:val="16"/>
      </w:rPr>
      <w:t>dávk</w:t>
    </w:r>
    <w:r>
      <w:rPr>
        <w:rFonts w:ascii="Arial" w:hAnsi="Arial" w:cs="Arial"/>
        <w:b/>
        <w:sz w:val="20"/>
        <w:szCs w:val="16"/>
      </w:rPr>
      <w:t>a</w:t>
    </w:r>
    <w:r w:rsidR="0058442C" w:rsidRPr="0058442C">
      <w:rPr>
        <w:rFonts w:ascii="Arial" w:hAnsi="Arial" w:cs="Arial"/>
        <w:b/>
        <w:sz w:val="20"/>
        <w:szCs w:val="16"/>
      </w:rPr>
      <w:t xml:space="preserve"> pracovních oděvů a pracovní</w:t>
    </w:r>
    <w:r w:rsidR="007D1449">
      <w:rPr>
        <w:rFonts w:ascii="Arial" w:hAnsi="Arial" w:cs="Arial"/>
        <w:b/>
        <w:sz w:val="20"/>
        <w:szCs w:val="16"/>
      </w:rPr>
      <w:t>ch prostředků</w:t>
    </w:r>
    <w:r>
      <w:rPr>
        <w:rFonts w:ascii="Arial" w:hAnsi="Arial" w:cs="Arial"/>
        <w:b/>
        <w:sz w:val="20"/>
        <w:szCs w:val="16"/>
      </w:rPr>
      <w:tab/>
    </w:r>
    <w:r>
      <w:rPr>
        <w:rFonts w:ascii="Arial" w:hAnsi="Arial" w:cs="Arial"/>
        <w:b/>
        <w:sz w:val="20"/>
        <w:szCs w:val="16"/>
      </w:rPr>
      <w:tab/>
    </w:r>
    <w:r>
      <w:rPr>
        <w:rFonts w:ascii="Arial" w:hAnsi="Arial" w:cs="Arial"/>
        <w:b/>
        <w:sz w:val="20"/>
        <w:szCs w:val="16"/>
      </w:rPr>
      <w:tab/>
    </w:r>
    <w:r>
      <w:rPr>
        <w:rFonts w:ascii="Arial" w:hAnsi="Arial" w:cs="Arial"/>
        <w:b/>
        <w:sz w:val="20"/>
        <w:szCs w:val="16"/>
      </w:rPr>
      <w:tab/>
    </w:r>
    <w:r w:rsidR="00280EBE">
      <w:rPr>
        <w:sz w:val="20"/>
        <w:szCs w:val="20"/>
      </w:rPr>
      <w:tab/>
    </w:r>
    <w:r w:rsidR="00EB5494" w:rsidRPr="008B34AB">
      <w:rPr>
        <w:rFonts w:ascii="Arial" w:hAnsi="Arial" w:cs="Arial"/>
        <w:b/>
        <w:sz w:val="16"/>
        <w:szCs w:val="16"/>
      </w:rPr>
      <w:t>Příloha B2</w:t>
    </w:r>
    <w:r>
      <w:rPr>
        <w:rFonts w:ascii="Arial" w:hAnsi="Arial" w:cs="Arial"/>
        <w:b/>
        <w:sz w:val="16"/>
        <w:szCs w:val="16"/>
      </w:rPr>
      <w:t>-1</w:t>
    </w:r>
  </w:p>
  <w:p w14:paraId="09BED461" w14:textId="77777777" w:rsidR="00CF6186" w:rsidRPr="008B34AB" w:rsidRDefault="00CF6186" w:rsidP="00BD0C3C">
    <w:pPr>
      <w:pStyle w:val="Zhlav"/>
      <w:pBdr>
        <w:top w:val="single" w:sz="4" w:space="1" w:color="auto"/>
      </w:pBdr>
      <w:spacing w:before="120"/>
      <w:rPr>
        <w:rFonts w:ascii="Arial" w:hAnsi="Arial" w:cs="Arial"/>
        <w:b/>
        <w:sz w:val="20"/>
        <w:szCs w:val="20"/>
      </w:rPr>
    </w:pPr>
  </w:p>
  <w:p w14:paraId="78E6480E" w14:textId="77777777" w:rsidR="00251B63" w:rsidRDefault="00251B6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D3526AA8"/>
    <w:lvl w:ilvl="0">
      <w:start w:val="1"/>
      <w:numFmt w:val="ordinal"/>
      <w:lvlText w:val="9.%1"/>
      <w:lvlJc w:val="left"/>
      <w:pPr>
        <w:ind w:left="720" w:hanging="360"/>
      </w:pPr>
      <w:rPr>
        <w:rFonts w:eastAsia="Times New Roman" w:hint="default"/>
        <w:b/>
      </w:rPr>
    </w:lvl>
  </w:abstractNum>
  <w:abstractNum w:abstractNumId="1" w15:restartNumberingAfterBreak="0">
    <w:nsid w:val="007946A8"/>
    <w:multiLevelType w:val="hybridMultilevel"/>
    <w:tmpl w:val="6A92CA56"/>
    <w:lvl w:ilvl="0" w:tplc="CA2A430A">
      <w:start w:val="1"/>
      <w:numFmt w:val="decimal"/>
      <w:lvlText w:val="%1."/>
      <w:lvlJc w:val="left"/>
      <w:pPr>
        <w:tabs>
          <w:tab w:val="num" w:pos="360"/>
        </w:tabs>
        <w:ind w:left="360" w:hanging="360"/>
      </w:pPr>
      <w:rPr>
        <w:rFonts w:cs="Times New Roman"/>
        <w:i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08A5F06"/>
    <w:multiLevelType w:val="hybridMultilevel"/>
    <w:tmpl w:val="4134B24C"/>
    <w:lvl w:ilvl="0" w:tplc="F9EC91BC">
      <w:start w:val="1"/>
      <w:numFmt w:val="decimal"/>
      <w:lvlText w:val="3.%1."/>
      <w:lvlJc w:val="left"/>
      <w:pPr>
        <w:ind w:left="1070" w:hanging="360"/>
      </w:pPr>
      <w:rPr>
        <w:rFonts w:hint="default"/>
        <w:b w:val="0"/>
      </w:r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3" w15:restartNumberingAfterBreak="0">
    <w:nsid w:val="03102CD8"/>
    <w:multiLevelType w:val="hybridMultilevel"/>
    <w:tmpl w:val="2C1A36A8"/>
    <w:lvl w:ilvl="0" w:tplc="4588EE60">
      <w:start w:val="1"/>
      <w:numFmt w:val="ordinal"/>
      <w:lvlText w:val="11.%1"/>
      <w:lvlJc w:val="left"/>
      <w:pPr>
        <w:ind w:left="720" w:hanging="360"/>
      </w:pPr>
      <w:rPr>
        <w:rFonts w:hint="default"/>
        <w:b/>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03186E5C"/>
    <w:multiLevelType w:val="hybridMultilevel"/>
    <w:tmpl w:val="3A7E4210"/>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51A7880"/>
    <w:multiLevelType w:val="hybridMultilevel"/>
    <w:tmpl w:val="38A453F6"/>
    <w:lvl w:ilvl="0" w:tplc="ED36F68C">
      <w:start w:val="1"/>
      <w:numFmt w:val="decimal"/>
      <w:lvlText w:val="6.%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5F651CE"/>
    <w:multiLevelType w:val="hybridMultilevel"/>
    <w:tmpl w:val="E988A860"/>
    <w:lvl w:ilvl="0" w:tplc="F1C24700">
      <w:start w:val="1"/>
      <w:numFmt w:val="decimal"/>
      <w:lvlText w:val="2.%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0667531C"/>
    <w:multiLevelType w:val="hybridMultilevel"/>
    <w:tmpl w:val="566E0DBE"/>
    <w:lvl w:ilvl="0" w:tplc="9EC6ADD8">
      <w:start w:val="1"/>
      <w:numFmt w:val="ordinal"/>
      <w:lvlText w:val="5.%1"/>
      <w:lvlJc w:val="left"/>
      <w:pPr>
        <w:ind w:left="1440" w:hanging="360"/>
      </w:pPr>
      <w:rPr>
        <w:rFonts w:hint="default"/>
        <w:b/>
        <w:i w:val="0"/>
        <w:color w:val="auto"/>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8" w15:restartNumberingAfterBreak="0">
    <w:nsid w:val="06870DF1"/>
    <w:multiLevelType w:val="hybridMultilevel"/>
    <w:tmpl w:val="6EF646A8"/>
    <w:lvl w:ilvl="0" w:tplc="DAD00F1C">
      <w:start w:val="1"/>
      <w:numFmt w:val="decimal"/>
      <w:lvlText w:val="4.%1."/>
      <w:lvlJc w:val="left"/>
      <w:pPr>
        <w:ind w:left="107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E866B04"/>
    <w:multiLevelType w:val="hybridMultilevel"/>
    <w:tmpl w:val="AE102DEC"/>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EF32A24"/>
    <w:multiLevelType w:val="hybridMultilevel"/>
    <w:tmpl w:val="D85A9408"/>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1" w15:restartNumberingAfterBreak="0">
    <w:nsid w:val="109E2388"/>
    <w:multiLevelType w:val="hybridMultilevel"/>
    <w:tmpl w:val="FBA6B5F8"/>
    <w:lvl w:ilvl="0" w:tplc="90604192">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2" w15:restartNumberingAfterBreak="0">
    <w:nsid w:val="165042B5"/>
    <w:multiLevelType w:val="hybridMultilevel"/>
    <w:tmpl w:val="505C48E0"/>
    <w:lvl w:ilvl="0" w:tplc="373A3E52">
      <w:start w:val="1"/>
      <w:numFmt w:val="decimal"/>
      <w:lvlText w:val="3.%1."/>
      <w:lvlJc w:val="left"/>
      <w:pPr>
        <w:ind w:left="1080" w:hanging="360"/>
      </w:pPr>
      <w:rPr>
        <w:rFonts w:hint="default"/>
        <w:b/>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3" w15:restartNumberingAfterBreak="0">
    <w:nsid w:val="166D1B61"/>
    <w:multiLevelType w:val="hybridMultilevel"/>
    <w:tmpl w:val="0ED66F08"/>
    <w:lvl w:ilvl="0" w:tplc="891C9B5E">
      <w:start w:val="1"/>
      <w:numFmt w:val="decimal"/>
      <w:lvlText w:val="3.%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1C6A3EE4"/>
    <w:multiLevelType w:val="hybridMultilevel"/>
    <w:tmpl w:val="C0A61C08"/>
    <w:lvl w:ilvl="0" w:tplc="373A3E52">
      <w:start w:val="1"/>
      <w:numFmt w:val="decimal"/>
      <w:lvlText w:val="3.%1."/>
      <w:lvlJc w:val="left"/>
      <w:pPr>
        <w:ind w:left="1429" w:hanging="360"/>
      </w:pPr>
      <w:rPr>
        <w:rFonts w:hint="default"/>
        <w:b/>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15" w15:restartNumberingAfterBreak="0">
    <w:nsid w:val="1D8C46DA"/>
    <w:multiLevelType w:val="hybridMultilevel"/>
    <w:tmpl w:val="208E72F4"/>
    <w:lvl w:ilvl="0" w:tplc="0405000F">
      <w:start w:val="1"/>
      <w:numFmt w:val="decimal"/>
      <w:lvlText w:val="%1."/>
      <w:lvlJc w:val="left"/>
      <w:pPr>
        <w:tabs>
          <w:tab w:val="num" w:pos="720"/>
        </w:tabs>
        <w:ind w:left="720" w:hanging="360"/>
      </w:pPr>
      <w:rPr>
        <w:rFonts w:hint="default"/>
      </w:rPr>
    </w:lvl>
    <w:lvl w:ilvl="1" w:tplc="7A685308">
      <w:start w:val="1"/>
      <w:numFmt w:val="lowerLetter"/>
      <w:lvlText w:val="%2."/>
      <w:lvlJc w:val="left"/>
      <w:pPr>
        <w:tabs>
          <w:tab w:val="num" w:pos="1440"/>
        </w:tabs>
        <w:ind w:left="1440" w:hanging="360"/>
      </w:pPr>
      <w:rPr>
        <w:b/>
      </w:rPr>
    </w:lvl>
    <w:lvl w:ilvl="2" w:tplc="C1846EA0">
      <w:start w:val="1"/>
      <w:numFmt w:val="lowerLetter"/>
      <w:lvlText w:val="%3."/>
      <w:lvlJc w:val="right"/>
      <w:pPr>
        <w:tabs>
          <w:tab w:val="num" w:pos="2160"/>
        </w:tabs>
        <w:ind w:left="2160" w:hanging="180"/>
      </w:pPr>
      <w:rPr>
        <w:rFonts w:ascii="Times New Roman" w:eastAsia="Times New Roman" w:hAnsi="Times New Roman" w:cs="Times New Roman"/>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6" w15:restartNumberingAfterBreak="0">
    <w:nsid w:val="1E7F2C5A"/>
    <w:multiLevelType w:val="hybridMultilevel"/>
    <w:tmpl w:val="7262BA96"/>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7" w15:restartNumberingAfterBreak="0">
    <w:nsid w:val="21074624"/>
    <w:multiLevelType w:val="hybridMultilevel"/>
    <w:tmpl w:val="2B5E2C40"/>
    <w:lvl w:ilvl="0" w:tplc="466ACCBC">
      <w:start w:val="1"/>
      <w:numFmt w:val="decimal"/>
      <w:lvlText w:val="12.%1."/>
      <w:lvlJc w:val="left"/>
      <w:pPr>
        <w:ind w:left="720" w:hanging="360"/>
      </w:pPr>
      <w:rPr>
        <w:rFonts w:ascii="Arial" w:hAnsi="Arial" w:cs="Arial" w:hint="default"/>
        <w:b/>
        <w:sz w:val="20"/>
        <w:szCs w:val="2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2D3313A"/>
    <w:multiLevelType w:val="hybridMultilevel"/>
    <w:tmpl w:val="FAFC1D24"/>
    <w:lvl w:ilvl="0" w:tplc="6F080FFE">
      <w:start w:val="1"/>
      <w:numFmt w:val="decimal"/>
      <w:lvlText w:val="10.%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37B6E5C"/>
    <w:multiLevelType w:val="hybridMultilevel"/>
    <w:tmpl w:val="22E28C14"/>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0" w15:restartNumberingAfterBreak="0">
    <w:nsid w:val="24256A3D"/>
    <w:multiLevelType w:val="hybridMultilevel"/>
    <w:tmpl w:val="51A240D4"/>
    <w:lvl w:ilvl="0" w:tplc="94E456D2">
      <w:start w:val="2"/>
      <w:numFmt w:val="decimal"/>
      <w:lvlText w:val="3.%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4A91ACC"/>
    <w:multiLevelType w:val="hybridMultilevel"/>
    <w:tmpl w:val="6B868BEC"/>
    <w:lvl w:ilvl="0" w:tplc="41245E00">
      <w:start w:val="1"/>
      <w:numFmt w:val="decimal"/>
      <w:lvlText w:val="2.%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27B04C0F"/>
    <w:multiLevelType w:val="hybridMultilevel"/>
    <w:tmpl w:val="4D4E1A96"/>
    <w:lvl w:ilvl="0" w:tplc="7F625682">
      <w:start w:val="1"/>
      <w:numFmt w:val="decimal"/>
      <w:lvlText w:val="4.%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27F5170B"/>
    <w:multiLevelType w:val="hybridMultilevel"/>
    <w:tmpl w:val="7BCE1D86"/>
    <w:lvl w:ilvl="0" w:tplc="009241E2">
      <w:start w:val="3"/>
      <w:numFmt w:val="decimal"/>
      <w:lvlText w:val="3.%1."/>
      <w:lvlJc w:val="left"/>
      <w:pPr>
        <w:ind w:left="21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A1D569B"/>
    <w:multiLevelType w:val="hybridMultilevel"/>
    <w:tmpl w:val="59989BDE"/>
    <w:lvl w:ilvl="0" w:tplc="01B00CB4">
      <w:start w:val="1"/>
      <w:numFmt w:val="decimal"/>
      <w:lvlText w:val="3.%1."/>
      <w:lvlJc w:val="left"/>
      <w:pPr>
        <w:ind w:left="502"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2D7A5D5D"/>
    <w:multiLevelType w:val="hybridMultilevel"/>
    <w:tmpl w:val="1582797E"/>
    <w:lvl w:ilvl="0" w:tplc="E17E3464">
      <w:start w:val="1"/>
      <w:numFmt w:val="decimal"/>
      <w:lvlText w:val="3.%1."/>
      <w:lvlJc w:val="left"/>
      <w:pPr>
        <w:ind w:left="601" w:hanging="360"/>
      </w:pPr>
      <w:rPr>
        <w:rFonts w:hint="default"/>
        <w:b w:val="0"/>
      </w:rPr>
    </w:lvl>
    <w:lvl w:ilvl="1" w:tplc="04050019" w:tentative="1">
      <w:start w:val="1"/>
      <w:numFmt w:val="lowerLetter"/>
      <w:lvlText w:val="%2."/>
      <w:lvlJc w:val="left"/>
      <w:pPr>
        <w:ind w:left="1321" w:hanging="360"/>
      </w:pPr>
    </w:lvl>
    <w:lvl w:ilvl="2" w:tplc="0405001B" w:tentative="1">
      <w:start w:val="1"/>
      <w:numFmt w:val="lowerRoman"/>
      <w:lvlText w:val="%3."/>
      <w:lvlJc w:val="right"/>
      <w:pPr>
        <w:ind w:left="2041" w:hanging="180"/>
      </w:pPr>
    </w:lvl>
    <w:lvl w:ilvl="3" w:tplc="0405000F" w:tentative="1">
      <w:start w:val="1"/>
      <w:numFmt w:val="decimal"/>
      <w:lvlText w:val="%4."/>
      <w:lvlJc w:val="left"/>
      <w:pPr>
        <w:ind w:left="2761" w:hanging="360"/>
      </w:pPr>
    </w:lvl>
    <w:lvl w:ilvl="4" w:tplc="04050019" w:tentative="1">
      <w:start w:val="1"/>
      <w:numFmt w:val="lowerLetter"/>
      <w:lvlText w:val="%5."/>
      <w:lvlJc w:val="left"/>
      <w:pPr>
        <w:ind w:left="3481" w:hanging="360"/>
      </w:pPr>
    </w:lvl>
    <w:lvl w:ilvl="5" w:tplc="0405001B" w:tentative="1">
      <w:start w:val="1"/>
      <w:numFmt w:val="lowerRoman"/>
      <w:lvlText w:val="%6."/>
      <w:lvlJc w:val="right"/>
      <w:pPr>
        <w:ind w:left="4201" w:hanging="180"/>
      </w:pPr>
    </w:lvl>
    <w:lvl w:ilvl="6" w:tplc="0405000F" w:tentative="1">
      <w:start w:val="1"/>
      <w:numFmt w:val="decimal"/>
      <w:lvlText w:val="%7."/>
      <w:lvlJc w:val="left"/>
      <w:pPr>
        <w:ind w:left="4921" w:hanging="360"/>
      </w:pPr>
    </w:lvl>
    <w:lvl w:ilvl="7" w:tplc="04050019" w:tentative="1">
      <w:start w:val="1"/>
      <w:numFmt w:val="lowerLetter"/>
      <w:lvlText w:val="%8."/>
      <w:lvlJc w:val="left"/>
      <w:pPr>
        <w:ind w:left="5641" w:hanging="360"/>
      </w:pPr>
    </w:lvl>
    <w:lvl w:ilvl="8" w:tplc="0405001B" w:tentative="1">
      <w:start w:val="1"/>
      <w:numFmt w:val="lowerRoman"/>
      <w:lvlText w:val="%9."/>
      <w:lvlJc w:val="right"/>
      <w:pPr>
        <w:ind w:left="6361" w:hanging="180"/>
      </w:pPr>
    </w:lvl>
  </w:abstractNum>
  <w:abstractNum w:abstractNumId="26" w15:restartNumberingAfterBreak="0">
    <w:nsid w:val="2ED27168"/>
    <w:multiLevelType w:val="hybridMultilevel"/>
    <w:tmpl w:val="F530D950"/>
    <w:lvl w:ilvl="0" w:tplc="58D6691E">
      <w:start w:val="1"/>
      <w:numFmt w:val="decimal"/>
      <w:lvlText w:val="9.%1."/>
      <w:lvlJc w:val="left"/>
      <w:pPr>
        <w:ind w:left="1429" w:hanging="360"/>
      </w:pPr>
      <w:rPr>
        <w:rFonts w:hint="default"/>
        <w:b/>
        <w:bCs/>
      </w:rPr>
    </w:lvl>
    <w:lvl w:ilvl="1" w:tplc="04050019" w:tentative="1">
      <w:start w:val="1"/>
      <w:numFmt w:val="lowerLetter"/>
      <w:lvlText w:val="%2."/>
      <w:lvlJc w:val="left"/>
      <w:pPr>
        <w:ind w:left="2149" w:hanging="360"/>
      </w:pPr>
    </w:lvl>
    <w:lvl w:ilvl="2" w:tplc="0405001B" w:tentative="1">
      <w:start w:val="1"/>
      <w:numFmt w:val="lowerRoman"/>
      <w:lvlText w:val="%3."/>
      <w:lvlJc w:val="right"/>
      <w:pPr>
        <w:ind w:left="2869" w:hanging="180"/>
      </w:pPr>
    </w:lvl>
    <w:lvl w:ilvl="3" w:tplc="0405000F" w:tentative="1">
      <w:start w:val="1"/>
      <w:numFmt w:val="decimal"/>
      <w:lvlText w:val="%4."/>
      <w:lvlJc w:val="left"/>
      <w:pPr>
        <w:ind w:left="3589" w:hanging="360"/>
      </w:pPr>
    </w:lvl>
    <w:lvl w:ilvl="4" w:tplc="04050019" w:tentative="1">
      <w:start w:val="1"/>
      <w:numFmt w:val="lowerLetter"/>
      <w:lvlText w:val="%5."/>
      <w:lvlJc w:val="left"/>
      <w:pPr>
        <w:ind w:left="4309" w:hanging="360"/>
      </w:pPr>
    </w:lvl>
    <w:lvl w:ilvl="5" w:tplc="0405001B" w:tentative="1">
      <w:start w:val="1"/>
      <w:numFmt w:val="lowerRoman"/>
      <w:lvlText w:val="%6."/>
      <w:lvlJc w:val="right"/>
      <w:pPr>
        <w:ind w:left="5029" w:hanging="180"/>
      </w:pPr>
    </w:lvl>
    <w:lvl w:ilvl="6" w:tplc="0405000F" w:tentative="1">
      <w:start w:val="1"/>
      <w:numFmt w:val="decimal"/>
      <w:lvlText w:val="%7."/>
      <w:lvlJc w:val="left"/>
      <w:pPr>
        <w:ind w:left="5749" w:hanging="360"/>
      </w:pPr>
    </w:lvl>
    <w:lvl w:ilvl="7" w:tplc="04050019" w:tentative="1">
      <w:start w:val="1"/>
      <w:numFmt w:val="lowerLetter"/>
      <w:lvlText w:val="%8."/>
      <w:lvlJc w:val="left"/>
      <w:pPr>
        <w:ind w:left="6469" w:hanging="360"/>
      </w:pPr>
    </w:lvl>
    <w:lvl w:ilvl="8" w:tplc="0405001B" w:tentative="1">
      <w:start w:val="1"/>
      <w:numFmt w:val="lowerRoman"/>
      <w:lvlText w:val="%9."/>
      <w:lvlJc w:val="right"/>
      <w:pPr>
        <w:ind w:left="7189" w:hanging="180"/>
      </w:pPr>
    </w:lvl>
  </w:abstractNum>
  <w:abstractNum w:abstractNumId="27" w15:restartNumberingAfterBreak="0">
    <w:nsid w:val="30347145"/>
    <w:multiLevelType w:val="hybridMultilevel"/>
    <w:tmpl w:val="49C0B1D2"/>
    <w:lvl w:ilvl="0" w:tplc="192CFD16">
      <w:start w:val="1"/>
      <w:numFmt w:val="decimal"/>
      <w:lvlText w:val="1.%1."/>
      <w:lvlJc w:val="left"/>
      <w:pPr>
        <w:ind w:left="1070" w:hanging="360"/>
      </w:pPr>
      <w:rPr>
        <w:rFonts w:hint="default"/>
        <w:b/>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4A727F5"/>
    <w:multiLevelType w:val="hybridMultilevel"/>
    <w:tmpl w:val="5AB8CA0E"/>
    <w:lvl w:ilvl="0" w:tplc="445CD912">
      <w:start w:val="1"/>
      <w:numFmt w:val="decimal"/>
      <w:lvlText w:val="10.%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36797D17"/>
    <w:multiLevelType w:val="hybridMultilevel"/>
    <w:tmpl w:val="68F04C78"/>
    <w:lvl w:ilvl="0" w:tplc="4DA08378">
      <w:start w:val="1"/>
      <w:numFmt w:val="decimal"/>
      <w:lvlText w:val="10.%1."/>
      <w:lvlJc w:val="left"/>
      <w:pPr>
        <w:ind w:left="720" w:hanging="360"/>
      </w:pPr>
      <w:rPr>
        <w:rFonts w:hint="default"/>
        <w:b/>
      </w:rPr>
    </w:lvl>
    <w:lvl w:ilvl="1" w:tplc="04050017">
      <w:start w:val="1"/>
      <w:numFmt w:val="lowerLetter"/>
      <w:lvlText w:val="%2)"/>
      <w:lvlJc w:val="left"/>
      <w:pPr>
        <w:ind w:left="1440" w:hanging="360"/>
      </w:pPr>
      <w:rPr>
        <w:rFonts w:hint="default"/>
        <w:b/>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383A4A0B"/>
    <w:multiLevelType w:val="hybridMultilevel"/>
    <w:tmpl w:val="771E5D2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386B157A"/>
    <w:multiLevelType w:val="hybridMultilevel"/>
    <w:tmpl w:val="4ADA1306"/>
    <w:lvl w:ilvl="0" w:tplc="EEF24FCA">
      <w:start w:val="1"/>
      <w:numFmt w:val="decimal"/>
      <w:lvlText w:val="13.%1."/>
      <w:lvlJc w:val="left"/>
      <w:pPr>
        <w:ind w:left="1440" w:hanging="360"/>
      </w:pPr>
      <w:rPr>
        <w:rFonts w:ascii="Arial" w:hAnsi="Arial" w:cs="Arial" w:hint="default"/>
        <w:b/>
        <w:sz w:val="20"/>
        <w:szCs w:val="20"/>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15:restartNumberingAfterBreak="0">
    <w:nsid w:val="3B600F37"/>
    <w:multiLevelType w:val="hybridMultilevel"/>
    <w:tmpl w:val="CD189524"/>
    <w:lvl w:ilvl="0" w:tplc="0D90CA6C">
      <w:start w:val="1"/>
      <w:numFmt w:val="lowerLetter"/>
      <w:lvlText w:val="%1."/>
      <w:lvlJc w:val="left"/>
      <w:pPr>
        <w:ind w:left="1077" w:hanging="360"/>
      </w:pPr>
      <w:rPr>
        <w:b/>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3" w15:restartNumberingAfterBreak="0">
    <w:nsid w:val="3B8D583A"/>
    <w:multiLevelType w:val="hybridMultilevel"/>
    <w:tmpl w:val="1F208AD4"/>
    <w:lvl w:ilvl="0" w:tplc="C2DE4D70">
      <w:start w:val="1"/>
      <w:numFmt w:val="decimal"/>
      <w:lvlText w:val="11.%1."/>
      <w:lvlJc w:val="left"/>
      <w:pPr>
        <w:ind w:left="-11" w:hanging="360"/>
      </w:pPr>
      <w:rPr>
        <w:rFonts w:hint="default"/>
        <w:b/>
      </w:rPr>
    </w:lvl>
    <w:lvl w:ilvl="1" w:tplc="04050019">
      <w:start w:val="1"/>
      <w:numFmt w:val="lowerLetter"/>
      <w:lvlText w:val="%2."/>
      <w:lvlJc w:val="left"/>
      <w:pPr>
        <w:ind w:left="709" w:hanging="360"/>
      </w:pPr>
    </w:lvl>
    <w:lvl w:ilvl="2" w:tplc="0405001B" w:tentative="1">
      <w:start w:val="1"/>
      <w:numFmt w:val="lowerRoman"/>
      <w:lvlText w:val="%3."/>
      <w:lvlJc w:val="right"/>
      <w:pPr>
        <w:ind w:left="1429" w:hanging="180"/>
      </w:pPr>
    </w:lvl>
    <w:lvl w:ilvl="3" w:tplc="0405000F" w:tentative="1">
      <w:start w:val="1"/>
      <w:numFmt w:val="decimal"/>
      <w:lvlText w:val="%4."/>
      <w:lvlJc w:val="left"/>
      <w:pPr>
        <w:ind w:left="2149" w:hanging="360"/>
      </w:pPr>
    </w:lvl>
    <w:lvl w:ilvl="4" w:tplc="04050019" w:tentative="1">
      <w:start w:val="1"/>
      <w:numFmt w:val="lowerLetter"/>
      <w:lvlText w:val="%5."/>
      <w:lvlJc w:val="left"/>
      <w:pPr>
        <w:ind w:left="2869" w:hanging="360"/>
      </w:pPr>
    </w:lvl>
    <w:lvl w:ilvl="5" w:tplc="0405001B" w:tentative="1">
      <w:start w:val="1"/>
      <w:numFmt w:val="lowerRoman"/>
      <w:lvlText w:val="%6."/>
      <w:lvlJc w:val="right"/>
      <w:pPr>
        <w:ind w:left="3589" w:hanging="180"/>
      </w:pPr>
    </w:lvl>
    <w:lvl w:ilvl="6" w:tplc="0405000F" w:tentative="1">
      <w:start w:val="1"/>
      <w:numFmt w:val="decimal"/>
      <w:lvlText w:val="%7."/>
      <w:lvlJc w:val="left"/>
      <w:pPr>
        <w:ind w:left="4309" w:hanging="360"/>
      </w:pPr>
    </w:lvl>
    <w:lvl w:ilvl="7" w:tplc="04050019" w:tentative="1">
      <w:start w:val="1"/>
      <w:numFmt w:val="lowerLetter"/>
      <w:lvlText w:val="%8."/>
      <w:lvlJc w:val="left"/>
      <w:pPr>
        <w:ind w:left="5029" w:hanging="360"/>
      </w:pPr>
    </w:lvl>
    <w:lvl w:ilvl="8" w:tplc="0405001B" w:tentative="1">
      <w:start w:val="1"/>
      <w:numFmt w:val="lowerRoman"/>
      <w:lvlText w:val="%9."/>
      <w:lvlJc w:val="right"/>
      <w:pPr>
        <w:ind w:left="5749" w:hanging="180"/>
      </w:pPr>
    </w:lvl>
  </w:abstractNum>
  <w:abstractNum w:abstractNumId="34" w15:restartNumberingAfterBreak="0">
    <w:nsid w:val="3DA5200D"/>
    <w:multiLevelType w:val="multilevel"/>
    <w:tmpl w:val="DCB82AA0"/>
    <w:lvl w:ilvl="0">
      <w:start w:val="1"/>
      <w:numFmt w:val="decimal"/>
      <w:pStyle w:val="1nadpis"/>
      <w:lvlText w:val="%1."/>
      <w:lvlJc w:val="left"/>
      <w:pPr>
        <w:ind w:left="0" w:firstLine="0"/>
      </w:pPr>
      <w:rPr>
        <w:rFonts w:ascii="Calibri" w:hAnsi="Calibri" w:hint="default"/>
        <w:b/>
        <w:i w:val="0"/>
        <w:sz w:val="28"/>
      </w:rPr>
    </w:lvl>
    <w:lvl w:ilvl="1">
      <w:start w:val="1"/>
      <w:numFmt w:val="decimal"/>
      <w:pStyle w:val="2sltext"/>
      <w:lvlText w:val="1.%2."/>
      <w:lvlJc w:val="left"/>
      <w:pPr>
        <w:ind w:left="0" w:firstLine="0"/>
      </w:pPr>
      <w:rPr>
        <w:rFonts w:hint="default"/>
        <w:b/>
        <w:i w:val="0"/>
        <w:color w:val="auto"/>
        <w:sz w:val="22"/>
      </w:rPr>
    </w:lvl>
    <w:lvl w:ilvl="2">
      <w:start w:val="1"/>
      <w:numFmt w:val="lowerLetter"/>
      <w:pStyle w:val="3seznam"/>
      <w:lvlText w:val="%3)"/>
      <w:lvlJc w:val="left"/>
      <w:pPr>
        <w:ind w:left="709" w:hanging="284"/>
      </w:pPr>
      <w:rPr>
        <w:rFonts w:ascii="Calibri" w:hAnsi="Calibri" w:hint="default"/>
        <w:b/>
        <w:i w:val="0"/>
        <w:sz w:val="22"/>
      </w:rPr>
    </w:lvl>
    <w:lvl w:ilvl="3">
      <w:start w:val="1"/>
      <w:numFmt w:val="decimal"/>
      <w:pStyle w:val="4seznam"/>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E102128"/>
    <w:multiLevelType w:val="hybridMultilevel"/>
    <w:tmpl w:val="650614C2"/>
    <w:lvl w:ilvl="0" w:tplc="04050017">
      <w:start w:val="1"/>
      <w:numFmt w:val="lowerLetter"/>
      <w:lvlText w:val="%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40AE08C7"/>
    <w:multiLevelType w:val="hybridMultilevel"/>
    <w:tmpl w:val="C9CAFBC2"/>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7" w15:restartNumberingAfterBreak="0">
    <w:nsid w:val="42E86DA3"/>
    <w:multiLevelType w:val="hybridMultilevel"/>
    <w:tmpl w:val="CAF83AA2"/>
    <w:lvl w:ilvl="0" w:tplc="8D20ADCC">
      <w:start w:val="1"/>
      <w:numFmt w:val="decimal"/>
      <w:lvlText w:val="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46D3439F"/>
    <w:multiLevelType w:val="hybridMultilevel"/>
    <w:tmpl w:val="07C2E0E6"/>
    <w:lvl w:ilvl="0" w:tplc="CD885E06">
      <w:start w:val="1"/>
      <w:numFmt w:val="decimal"/>
      <w:lvlText w:val="7.%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47096FE6"/>
    <w:multiLevelType w:val="hybridMultilevel"/>
    <w:tmpl w:val="4C166B76"/>
    <w:lvl w:ilvl="0" w:tplc="A40E5640">
      <w:start w:val="1"/>
      <w:numFmt w:val="lowerLetter"/>
      <w:lvlText w:val="%1)"/>
      <w:lvlJc w:val="left"/>
      <w:pPr>
        <w:ind w:left="1448" w:hanging="360"/>
      </w:pPr>
      <w:rPr>
        <w:rFonts w:cs="Times New Roman" w:hint="default"/>
        <w:b w:val="0"/>
        <w:color w:val="auto"/>
      </w:rPr>
    </w:lvl>
    <w:lvl w:ilvl="1" w:tplc="0D90CA6C">
      <w:start w:val="1"/>
      <w:numFmt w:val="lowerLetter"/>
      <w:lvlText w:val="%2."/>
      <w:lvlJc w:val="left"/>
      <w:pPr>
        <w:ind w:left="2168" w:hanging="360"/>
      </w:pPr>
      <w:rPr>
        <w:b/>
      </w:rPr>
    </w:lvl>
    <w:lvl w:ilvl="2" w:tplc="0405001B" w:tentative="1">
      <w:start w:val="1"/>
      <w:numFmt w:val="lowerRoman"/>
      <w:lvlText w:val="%3."/>
      <w:lvlJc w:val="right"/>
      <w:pPr>
        <w:ind w:left="2888" w:hanging="180"/>
      </w:pPr>
    </w:lvl>
    <w:lvl w:ilvl="3" w:tplc="0405000F" w:tentative="1">
      <w:start w:val="1"/>
      <w:numFmt w:val="decimal"/>
      <w:lvlText w:val="%4."/>
      <w:lvlJc w:val="left"/>
      <w:pPr>
        <w:ind w:left="3608" w:hanging="360"/>
      </w:pPr>
    </w:lvl>
    <w:lvl w:ilvl="4" w:tplc="04050019" w:tentative="1">
      <w:start w:val="1"/>
      <w:numFmt w:val="lowerLetter"/>
      <w:lvlText w:val="%5."/>
      <w:lvlJc w:val="left"/>
      <w:pPr>
        <w:ind w:left="4328" w:hanging="360"/>
      </w:pPr>
    </w:lvl>
    <w:lvl w:ilvl="5" w:tplc="0405001B" w:tentative="1">
      <w:start w:val="1"/>
      <w:numFmt w:val="lowerRoman"/>
      <w:lvlText w:val="%6."/>
      <w:lvlJc w:val="right"/>
      <w:pPr>
        <w:ind w:left="5048" w:hanging="180"/>
      </w:pPr>
    </w:lvl>
    <w:lvl w:ilvl="6" w:tplc="0405000F" w:tentative="1">
      <w:start w:val="1"/>
      <w:numFmt w:val="decimal"/>
      <w:lvlText w:val="%7."/>
      <w:lvlJc w:val="left"/>
      <w:pPr>
        <w:ind w:left="5768" w:hanging="360"/>
      </w:pPr>
    </w:lvl>
    <w:lvl w:ilvl="7" w:tplc="04050019" w:tentative="1">
      <w:start w:val="1"/>
      <w:numFmt w:val="lowerLetter"/>
      <w:lvlText w:val="%8."/>
      <w:lvlJc w:val="left"/>
      <w:pPr>
        <w:ind w:left="6488" w:hanging="360"/>
      </w:pPr>
    </w:lvl>
    <w:lvl w:ilvl="8" w:tplc="0405001B" w:tentative="1">
      <w:start w:val="1"/>
      <w:numFmt w:val="lowerRoman"/>
      <w:lvlText w:val="%9."/>
      <w:lvlJc w:val="right"/>
      <w:pPr>
        <w:ind w:left="7208" w:hanging="180"/>
      </w:pPr>
    </w:lvl>
  </w:abstractNum>
  <w:abstractNum w:abstractNumId="40" w15:restartNumberingAfterBreak="0">
    <w:nsid w:val="4C273661"/>
    <w:multiLevelType w:val="hybridMultilevel"/>
    <w:tmpl w:val="74FAF986"/>
    <w:lvl w:ilvl="0" w:tplc="31005C7E">
      <w:start w:val="1"/>
      <w:numFmt w:val="decimal"/>
      <w:lvlText w:val="8.%1."/>
      <w:lvlJc w:val="left"/>
      <w:pPr>
        <w:ind w:left="720" w:hanging="360"/>
      </w:pPr>
      <w:rPr>
        <w:rFonts w:hint="default"/>
        <w:b/>
        <w:bCs/>
      </w:rPr>
    </w:lvl>
    <w:lvl w:ilvl="1" w:tplc="A594A7EA">
      <w:start w:val="1"/>
      <w:numFmt w:val="upp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4C5B7345"/>
    <w:multiLevelType w:val="hybridMultilevel"/>
    <w:tmpl w:val="27AAF090"/>
    <w:lvl w:ilvl="0" w:tplc="04050001">
      <w:start w:val="1"/>
      <w:numFmt w:val="decimal"/>
      <w:lvlText w:val="%1."/>
      <w:lvlJc w:val="left"/>
      <w:pPr>
        <w:tabs>
          <w:tab w:val="num" w:pos="360"/>
        </w:tabs>
        <w:ind w:left="360" w:hanging="360"/>
      </w:pPr>
      <w:rPr>
        <w:rFonts w:cs="Times New Roman"/>
        <w:b w:val="0"/>
      </w:rPr>
    </w:lvl>
    <w:lvl w:ilvl="1" w:tplc="EBDE3D08">
      <w:start w:val="3"/>
      <w:numFmt w:val="lowerLetter"/>
      <w:lvlText w:val="%2)"/>
      <w:lvlJc w:val="left"/>
      <w:pPr>
        <w:tabs>
          <w:tab w:val="num" w:pos="1080"/>
        </w:tabs>
        <w:ind w:left="1080" w:hanging="360"/>
      </w:pPr>
      <w:rPr>
        <w:rFonts w:cs="Times New Roman" w:hint="default"/>
      </w:rPr>
    </w:lvl>
    <w:lvl w:ilvl="2" w:tplc="ADE486DE" w:tentative="1">
      <w:start w:val="1"/>
      <w:numFmt w:val="lowerRoman"/>
      <w:lvlText w:val="%3."/>
      <w:lvlJc w:val="right"/>
      <w:pPr>
        <w:tabs>
          <w:tab w:val="num" w:pos="1800"/>
        </w:tabs>
        <w:ind w:left="1800" w:hanging="180"/>
      </w:pPr>
      <w:rPr>
        <w:rFonts w:cs="Times New Roman"/>
      </w:rPr>
    </w:lvl>
    <w:lvl w:ilvl="3" w:tplc="04050001" w:tentative="1">
      <w:start w:val="1"/>
      <w:numFmt w:val="decimal"/>
      <w:lvlText w:val="%4."/>
      <w:lvlJc w:val="left"/>
      <w:pPr>
        <w:tabs>
          <w:tab w:val="num" w:pos="2520"/>
        </w:tabs>
        <w:ind w:left="2520" w:hanging="360"/>
      </w:pPr>
      <w:rPr>
        <w:rFonts w:cs="Times New Roman"/>
      </w:rPr>
    </w:lvl>
    <w:lvl w:ilvl="4" w:tplc="04050003" w:tentative="1">
      <w:start w:val="1"/>
      <w:numFmt w:val="lowerLetter"/>
      <w:lvlText w:val="%5."/>
      <w:lvlJc w:val="left"/>
      <w:pPr>
        <w:tabs>
          <w:tab w:val="num" w:pos="3240"/>
        </w:tabs>
        <w:ind w:left="3240" w:hanging="360"/>
      </w:pPr>
      <w:rPr>
        <w:rFonts w:cs="Times New Roman"/>
      </w:rPr>
    </w:lvl>
    <w:lvl w:ilvl="5" w:tplc="04050005" w:tentative="1">
      <w:start w:val="1"/>
      <w:numFmt w:val="lowerRoman"/>
      <w:lvlText w:val="%6."/>
      <w:lvlJc w:val="right"/>
      <w:pPr>
        <w:tabs>
          <w:tab w:val="num" w:pos="3960"/>
        </w:tabs>
        <w:ind w:left="3960" w:hanging="180"/>
      </w:pPr>
      <w:rPr>
        <w:rFonts w:cs="Times New Roman"/>
      </w:rPr>
    </w:lvl>
    <w:lvl w:ilvl="6" w:tplc="04050001" w:tentative="1">
      <w:start w:val="1"/>
      <w:numFmt w:val="decimal"/>
      <w:lvlText w:val="%7."/>
      <w:lvlJc w:val="left"/>
      <w:pPr>
        <w:tabs>
          <w:tab w:val="num" w:pos="4680"/>
        </w:tabs>
        <w:ind w:left="4680" w:hanging="360"/>
      </w:pPr>
      <w:rPr>
        <w:rFonts w:cs="Times New Roman"/>
      </w:rPr>
    </w:lvl>
    <w:lvl w:ilvl="7" w:tplc="04050003" w:tentative="1">
      <w:start w:val="1"/>
      <w:numFmt w:val="lowerLetter"/>
      <w:lvlText w:val="%8."/>
      <w:lvlJc w:val="left"/>
      <w:pPr>
        <w:tabs>
          <w:tab w:val="num" w:pos="5400"/>
        </w:tabs>
        <w:ind w:left="5400" w:hanging="360"/>
      </w:pPr>
      <w:rPr>
        <w:rFonts w:cs="Times New Roman"/>
      </w:rPr>
    </w:lvl>
    <w:lvl w:ilvl="8" w:tplc="04050005" w:tentative="1">
      <w:start w:val="1"/>
      <w:numFmt w:val="lowerRoman"/>
      <w:lvlText w:val="%9."/>
      <w:lvlJc w:val="right"/>
      <w:pPr>
        <w:tabs>
          <w:tab w:val="num" w:pos="6120"/>
        </w:tabs>
        <w:ind w:left="6120" w:hanging="180"/>
      </w:pPr>
      <w:rPr>
        <w:rFonts w:cs="Times New Roman"/>
      </w:rPr>
    </w:lvl>
  </w:abstractNum>
  <w:abstractNum w:abstractNumId="42" w15:restartNumberingAfterBreak="0">
    <w:nsid w:val="50AE7599"/>
    <w:multiLevelType w:val="hybridMultilevel"/>
    <w:tmpl w:val="9806C1BA"/>
    <w:lvl w:ilvl="0" w:tplc="BAAC0A84">
      <w:start w:val="1"/>
      <w:numFmt w:val="decimal"/>
      <w:lvlText w:val="11.%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3" w15:restartNumberingAfterBreak="0">
    <w:nsid w:val="516E2547"/>
    <w:multiLevelType w:val="hybridMultilevel"/>
    <w:tmpl w:val="74C8B262"/>
    <w:lvl w:ilvl="0" w:tplc="E754278A">
      <w:start w:val="1"/>
      <w:numFmt w:val="ordinal"/>
      <w:lvlText w:val="12.%1"/>
      <w:lvlJc w:val="left"/>
      <w:pPr>
        <w:ind w:left="720" w:hanging="360"/>
      </w:pPr>
      <w:rPr>
        <w:rFonts w:hint="default"/>
        <w:b/>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534425A4"/>
    <w:multiLevelType w:val="hybridMultilevel"/>
    <w:tmpl w:val="9D9C0EF6"/>
    <w:lvl w:ilvl="0" w:tplc="5A32819E">
      <w:start w:val="1"/>
      <w:numFmt w:val="decimal"/>
      <w:lvlText w:val="5.%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57D252D8"/>
    <w:multiLevelType w:val="hybridMultilevel"/>
    <w:tmpl w:val="DDE09262"/>
    <w:lvl w:ilvl="0" w:tplc="20C802C2">
      <w:start w:val="1"/>
      <w:numFmt w:val="decimal"/>
      <w:lvlText w:val="11.%1."/>
      <w:lvlJc w:val="left"/>
      <w:pPr>
        <w:ind w:left="720" w:hanging="360"/>
      </w:pPr>
      <w:rPr>
        <w:rFonts w:hint="default"/>
        <w:b/>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6" w15:restartNumberingAfterBreak="0">
    <w:nsid w:val="5DA54473"/>
    <w:multiLevelType w:val="multilevel"/>
    <w:tmpl w:val="1CC07AA8"/>
    <w:lvl w:ilvl="0">
      <w:start w:val="10"/>
      <w:numFmt w:val="decimal"/>
      <w:lvlText w:val="%1"/>
      <w:lvlJc w:val="left"/>
      <w:pPr>
        <w:tabs>
          <w:tab w:val="num" w:pos="420"/>
        </w:tabs>
        <w:ind w:left="420" w:hanging="420"/>
      </w:pPr>
    </w:lvl>
    <w:lvl w:ilvl="1">
      <w:start w:val="1"/>
      <w:numFmt w:val="ordinal"/>
      <w:lvlText w:val="10.%2"/>
      <w:lvlJc w:val="left"/>
      <w:pPr>
        <w:tabs>
          <w:tab w:val="num" w:pos="420"/>
        </w:tabs>
        <w:ind w:left="420" w:hanging="420"/>
      </w:pPr>
      <w:rPr>
        <w:b/>
        <w:color w:val="auto"/>
      </w:rPr>
    </w:lvl>
    <w:lvl w:ilvl="2">
      <w:start w:val="1"/>
      <w:numFmt w:val="decimal"/>
      <w:lvlText w:val="%1.%2.%3"/>
      <w:lvlJc w:val="left"/>
      <w:pPr>
        <w:tabs>
          <w:tab w:val="num" w:pos="-698"/>
        </w:tabs>
        <w:ind w:left="-698" w:hanging="720"/>
      </w:pPr>
    </w:lvl>
    <w:lvl w:ilvl="3">
      <w:start w:val="1"/>
      <w:numFmt w:val="decimal"/>
      <w:lvlText w:val="%1.%2.%3.%4"/>
      <w:lvlJc w:val="left"/>
      <w:pPr>
        <w:tabs>
          <w:tab w:val="num" w:pos="-1407"/>
        </w:tabs>
        <w:ind w:left="-1407" w:hanging="720"/>
      </w:pPr>
    </w:lvl>
    <w:lvl w:ilvl="4">
      <w:start w:val="1"/>
      <w:numFmt w:val="decimal"/>
      <w:lvlText w:val="%1.%2.%3.%4.%5"/>
      <w:lvlJc w:val="left"/>
      <w:pPr>
        <w:tabs>
          <w:tab w:val="num" w:pos="-1756"/>
        </w:tabs>
        <w:ind w:left="-1756" w:hanging="1080"/>
      </w:pPr>
    </w:lvl>
    <w:lvl w:ilvl="5">
      <w:start w:val="1"/>
      <w:numFmt w:val="decimal"/>
      <w:lvlText w:val="%1.%2.%3.%4.%5.%6"/>
      <w:lvlJc w:val="left"/>
      <w:pPr>
        <w:tabs>
          <w:tab w:val="num" w:pos="-2465"/>
        </w:tabs>
        <w:ind w:left="-2465" w:hanging="1080"/>
      </w:pPr>
    </w:lvl>
    <w:lvl w:ilvl="6">
      <w:start w:val="1"/>
      <w:numFmt w:val="decimal"/>
      <w:lvlText w:val="%1.%2.%3.%4.%5.%6.%7"/>
      <w:lvlJc w:val="left"/>
      <w:pPr>
        <w:tabs>
          <w:tab w:val="num" w:pos="-2814"/>
        </w:tabs>
        <w:ind w:left="-2814" w:hanging="1440"/>
      </w:pPr>
    </w:lvl>
    <w:lvl w:ilvl="7">
      <w:start w:val="1"/>
      <w:numFmt w:val="decimal"/>
      <w:lvlText w:val="%1.%2.%3.%4.%5.%6.%7.%8"/>
      <w:lvlJc w:val="left"/>
      <w:pPr>
        <w:tabs>
          <w:tab w:val="num" w:pos="-3523"/>
        </w:tabs>
        <w:ind w:left="-3523" w:hanging="1440"/>
      </w:pPr>
    </w:lvl>
    <w:lvl w:ilvl="8">
      <w:start w:val="1"/>
      <w:numFmt w:val="decimal"/>
      <w:lvlText w:val="%1.%2.%3.%4.%5.%6.%7.%8.%9"/>
      <w:lvlJc w:val="left"/>
      <w:pPr>
        <w:tabs>
          <w:tab w:val="num" w:pos="-3872"/>
        </w:tabs>
        <w:ind w:left="-3872" w:hanging="1800"/>
      </w:pPr>
    </w:lvl>
  </w:abstractNum>
  <w:abstractNum w:abstractNumId="47" w15:restartNumberingAfterBreak="0">
    <w:nsid w:val="62C90AEA"/>
    <w:multiLevelType w:val="multilevel"/>
    <w:tmpl w:val="CB7249B8"/>
    <w:lvl w:ilvl="0">
      <w:start w:val="5"/>
      <w:numFmt w:val="decimal"/>
      <w:lvlText w:val="%1"/>
      <w:lvlJc w:val="left"/>
      <w:pPr>
        <w:ind w:left="849" w:hanging="708"/>
      </w:pPr>
      <w:rPr>
        <w:rFonts w:hint="default"/>
        <w:lang w:val="cs-CZ" w:eastAsia="en-US" w:bidi="ar-SA"/>
      </w:rPr>
    </w:lvl>
    <w:lvl w:ilvl="1">
      <w:start w:val="1"/>
      <w:numFmt w:val="decimal"/>
      <w:lvlText w:val="%1.%2."/>
      <w:lvlJc w:val="left"/>
      <w:pPr>
        <w:ind w:left="849" w:hanging="708"/>
      </w:pPr>
      <w:rPr>
        <w:rFonts w:ascii="Arial" w:eastAsia="Arial" w:hAnsi="Arial" w:cs="Arial" w:hint="default"/>
        <w:b/>
        <w:bCs/>
        <w:i w:val="0"/>
        <w:iCs w:val="0"/>
        <w:spacing w:val="-1"/>
        <w:w w:val="99"/>
        <w:sz w:val="20"/>
        <w:szCs w:val="20"/>
        <w:lang w:val="cs-CZ" w:eastAsia="en-US" w:bidi="ar-SA"/>
      </w:rPr>
    </w:lvl>
    <w:lvl w:ilvl="2">
      <w:numFmt w:val="bullet"/>
      <w:lvlText w:val="•"/>
      <w:lvlJc w:val="left"/>
      <w:pPr>
        <w:ind w:left="2571" w:hanging="708"/>
      </w:pPr>
      <w:rPr>
        <w:rFonts w:hint="default"/>
        <w:lang w:val="cs-CZ" w:eastAsia="en-US" w:bidi="ar-SA"/>
      </w:rPr>
    </w:lvl>
    <w:lvl w:ilvl="3">
      <w:numFmt w:val="bullet"/>
      <w:lvlText w:val="•"/>
      <w:lvlJc w:val="left"/>
      <w:pPr>
        <w:ind w:left="3437" w:hanging="708"/>
      </w:pPr>
      <w:rPr>
        <w:rFonts w:hint="default"/>
        <w:lang w:val="cs-CZ" w:eastAsia="en-US" w:bidi="ar-SA"/>
      </w:rPr>
    </w:lvl>
    <w:lvl w:ilvl="4">
      <w:numFmt w:val="bullet"/>
      <w:lvlText w:val="•"/>
      <w:lvlJc w:val="left"/>
      <w:pPr>
        <w:ind w:left="4303" w:hanging="708"/>
      </w:pPr>
      <w:rPr>
        <w:rFonts w:hint="default"/>
        <w:lang w:val="cs-CZ" w:eastAsia="en-US" w:bidi="ar-SA"/>
      </w:rPr>
    </w:lvl>
    <w:lvl w:ilvl="5">
      <w:numFmt w:val="bullet"/>
      <w:lvlText w:val="•"/>
      <w:lvlJc w:val="left"/>
      <w:pPr>
        <w:ind w:left="5169" w:hanging="708"/>
      </w:pPr>
      <w:rPr>
        <w:rFonts w:hint="default"/>
        <w:lang w:val="cs-CZ" w:eastAsia="en-US" w:bidi="ar-SA"/>
      </w:rPr>
    </w:lvl>
    <w:lvl w:ilvl="6">
      <w:numFmt w:val="bullet"/>
      <w:lvlText w:val="•"/>
      <w:lvlJc w:val="left"/>
      <w:pPr>
        <w:ind w:left="6035" w:hanging="708"/>
      </w:pPr>
      <w:rPr>
        <w:rFonts w:hint="default"/>
        <w:lang w:val="cs-CZ" w:eastAsia="en-US" w:bidi="ar-SA"/>
      </w:rPr>
    </w:lvl>
    <w:lvl w:ilvl="7">
      <w:numFmt w:val="bullet"/>
      <w:lvlText w:val="•"/>
      <w:lvlJc w:val="left"/>
      <w:pPr>
        <w:ind w:left="6900" w:hanging="708"/>
      </w:pPr>
      <w:rPr>
        <w:rFonts w:hint="default"/>
        <w:lang w:val="cs-CZ" w:eastAsia="en-US" w:bidi="ar-SA"/>
      </w:rPr>
    </w:lvl>
    <w:lvl w:ilvl="8">
      <w:numFmt w:val="bullet"/>
      <w:lvlText w:val="•"/>
      <w:lvlJc w:val="left"/>
      <w:pPr>
        <w:ind w:left="7766" w:hanging="708"/>
      </w:pPr>
      <w:rPr>
        <w:rFonts w:hint="default"/>
        <w:lang w:val="cs-CZ" w:eastAsia="en-US" w:bidi="ar-SA"/>
      </w:rPr>
    </w:lvl>
  </w:abstractNum>
  <w:abstractNum w:abstractNumId="48" w15:restartNumberingAfterBreak="0">
    <w:nsid w:val="67DA6DC6"/>
    <w:multiLevelType w:val="hybridMultilevel"/>
    <w:tmpl w:val="B958E4F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6BEF6D71"/>
    <w:multiLevelType w:val="hybridMultilevel"/>
    <w:tmpl w:val="B2026892"/>
    <w:lvl w:ilvl="0" w:tplc="27508E68">
      <w:start w:val="1"/>
      <w:numFmt w:val="ordinal"/>
      <w:lvlText w:val="7.%1"/>
      <w:lvlJc w:val="left"/>
      <w:pPr>
        <w:ind w:left="360" w:hanging="360"/>
      </w:pPr>
      <w:rPr>
        <w:rFonts w:hint="default"/>
        <w:b/>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0" w15:restartNumberingAfterBreak="0">
    <w:nsid w:val="6BFB4E9A"/>
    <w:multiLevelType w:val="hybridMultilevel"/>
    <w:tmpl w:val="2C96C38E"/>
    <w:lvl w:ilvl="0" w:tplc="A8BEFBEA">
      <w:start w:val="1"/>
      <w:numFmt w:val="decimal"/>
      <w:lvlText w:val="3.%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1" w15:restartNumberingAfterBreak="0">
    <w:nsid w:val="7143715E"/>
    <w:multiLevelType w:val="multilevel"/>
    <w:tmpl w:val="07886E34"/>
    <w:lvl w:ilvl="0">
      <w:start w:val="1"/>
      <w:numFmt w:val="decimal"/>
      <w:lvlText w:val="%1."/>
      <w:lvlJc w:val="left"/>
      <w:pPr>
        <w:ind w:left="0" w:firstLine="0"/>
      </w:pPr>
      <w:rPr>
        <w:rFonts w:ascii="Calibri" w:hAnsi="Calibri" w:hint="default"/>
        <w:b/>
        <w:i w:val="0"/>
        <w:sz w:val="28"/>
      </w:rPr>
    </w:lvl>
    <w:lvl w:ilvl="1">
      <w:start w:val="1"/>
      <w:numFmt w:val="bullet"/>
      <w:lvlText w:val=""/>
      <w:lvlJc w:val="left"/>
      <w:pPr>
        <w:ind w:left="0" w:firstLine="0"/>
      </w:pPr>
      <w:rPr>
        <w:rFonts w:ascii="Symbol" w:hAnsi="Symbol" w:hint="default"/>
        <w:b/>
        <w:i w:val="0"/>
        <w:color w:val="auto"/>
        <w:sz w:val="22"/>
      </w:rPr>
    </w:lvl>
    <w:lvl w:ilvl="2">
      <w:start w:val="1"/>
      <w:numFmt w:val="lowerLetter"/>
      <w:lvlText w:val="%3)"/>
      <w:lvlJc w:val="left"/>
      <w:pPr>
        <w:ind w:left="709" w:hanging="284"/>
      </w:pPr>
      <w:rPr>
        <w:rFonts w:ascii="Calibri" w:hAnsi="Calibri" w:hint="default"/>
        <w:b/>
        <w:i w:val="0"/>
        <w:sz w:val="22"/>
      </w:rPr>
    </w:lvl>
    <w:lvl w:ilvl="3">
      <w:start w:val="1"/>
      <w:numFmt w:val="decimal"/>
      <w:lvlText w:val="%4."/>
      <w:lvlJc w:val="left"/>
      <w:pPr>
        <w:tabs>
          <w:tab w:val="num" w:pos="1474"/>
        </w:tabs>
        <w:ind w:left="2126" w:hanging="708"/>
      </w:pPr>
      <w:rPr>
        <w:rFonts w:ascii="Calibri" w:hAnsi="Calibri" w:hint="default"/>
        <w:b/>
        <w:i w:val="0"/>
        <w:sz w:val="22"/>
      </w:rPr>
    </w:lvl>
    <w:lvl w:ilvl="4">
      <w:start w:val="1"/>
      <w:numFmt w:val="decimal"/>
      <w:lvlText w:val="Příloha č. %5"/>
      <w:lvlJc w:val="left"/>
      <w:pPr>
        <w:ind w:left="1800" w:hanging="360"/>
      </w:pPr>
      <w:rPr>
        <w:rFonts w:hint="default"/>
        <w:b/>
        <w:i w:val="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72712F1A"/>
    <w:multiLevelType w:val="hybridMultilevel"/>
    <w:tmpl w:val="F9FE1904"/>
    <w:lvl w:ilvl="0" w:tplc="AE547DC2">
      <w:start w:val="1"/>
      <w:numFmt w:val="ordinal"/>
      <w:lvlText w:val="8.%1"/>
      <w:lvlJc w:val="left"/>
      <w:pPr>
        <w:ind w:left="1146" w:hanging="360"/>
      </w:pPr>
      <w:rPr>
        <w:rFonts w:hint="default"/>
        <w:b/>
        <w:color w:val="auto"/>
      </w:rPr>
    </w:lvl>
    <w:lvl w:ilvl="1" w:tplc="04050003" w:tentative="1">
      <w:start w:val="1"/>
      <w:numFmt w:val="lowerLetter"/>
      <w:lvlText w:val="%2."/>
      <w:lvlJc w:val="left"/>
      <w:pPr>
        <w:ind w:left="1866" w:hanging="360"/>
      </w:pPr>
    </w:lvl>
    <w:lvl w:ilvl="2" w:tplc="04050005" w:tentative="1">
      <w:start w:val="1"/>
      <w:numFmt w:val="lowerRoman"/>
      <w:lvlText w:val="%3."/>
      <w:lvlJc w:val="right"/>
      <w:pPr>
        <w:ind w:left="2586" w:hanging="180"/>
      </w:pPr>
    </w:lvl>
    <w:lvl w:ilvl="3" w:tplc="04050001" w:tentative="1">
      <w:start w:val="1"/>
      <w:numFmt w:val="decimal"/>
      <w:lvlText w:val="%4."/>
      <w:lvlJc w:val="left"/>
      <w:pPr>
        <w:ind w:left="3306" w:hanging="360"/>
      </w:pPr>
    </w:lvl>
    <w:lvl w:ilvl="4" w:tplc="04050003" w:tentative="1">
      <w:start w:val="1"/>
      <w:numFmt w:val="lowerLetter"/>
      <w:lvlText w:val="%5."/>
      <w:lvlJc w:val="left"/>
      <w:pPr>
        <w:ind w:left="4026" w:hanging="360"/>
      </w:pPr>
    </w:lvl>
    <w:lvl w:ilvl="5" w:tplc="04050005" w:tentative="1">
      <w:start w:val="1"/>
      <w:numFmt w:val="lowerRoman"/>
      <w:lvlText w:val="%6."/>
      <w:lvlJc w:val="right"/>
      <w:pPr>
        <w:ind w:left="4746" w:hanging="180"/>
      </w:pPr>
    </w:lvl>
    <w:lvl w:ilvl="6" w:tplc="04050001" w:tentative="1">
      <w:start w:val="1"/>
      <w:numFmt w:val="decimal"/>
      <w:lvlText w:val="%7."/>
      <w:lvlJc w:val="left"/>
      <w:pPr>
        <w:ind w:left="5466" w:hanging="360"/>
      </w:pPr>
    </w:lvl>
    <w:lvl w:ilvl="7" w:tplc="04050003" w:tentative="1">
      <w:start w:val="1"/>
      <w:numFmt w:val="lowerLetter"/>
      <w:lvlText w:val="%8."/>
      <w:lvlJc w:val="left"/>
      <w:pPr>
        <w:ind w:left="6186" w:hanging="360"/>
      </w:pPr>
    </w:lvl>
    <w:lvl w:ilvl="8" w:tplc="04050005" w:tentative="1">
      <w:start w:val="1"/>
      <w:numFmt w:val="lowerRoman"/>
      <w:lvlText w:val="%9."/>
      <w:lvlJc w:val="right"/>
      <w:pPr>
        <w:ind w:left="6906" w:hanging="180"/>
      </w:pPr>
    </w:lvl>
  </w:abstractNum>
  <w:abstractNum w:abstractNumId="53" w15:restartNumberingAfterBreak="0">
    <w:nsid w:val="77653E14"/>
    <w:multiLevelType w:val="hybridMultilevel"/>
    <w:tmpl w:val="6F6AB9BE"/>
    <w:lvl w:ilvl="0" w:tplc="8D20ADCC">
      <w:start w:val="1"/>
      <w:numFmt w:val="decimal"/>
      <w:lvlText w:val="2.%1."/>
      <w:lvlJc w:val="left"/>
      <w:pPr>
        <w:ind w:left="107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4" w15:restartNumberingAfterBreak="0">
    <w:nsid w:val="7A182E73"/>
    <w:multiLevelType w:val="hybridMultilevel"/>
    <w:tmpl w:val="7242BC14"/>
    <w:lvl w:ilvl="0" w:tplc="009241E2">
      <w:start w:val="3"/>
      <w:numFmt w:val="decimal"/>
      <w:lvlText w:val="3.%1."/>
      <w:lvlJc w:val="left"/>
      <w:pPr>
        <w:ind w:left="216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5" w15:restartNumberingAfterBreak="0">
    <w:nsid w:val="7AC40368"/>
    <w:multiLevelType w:val="hybridMultilevel"/>
    <w:tmpl w:val="3E3CD340"/>
    <w:lvl w:ilvl="0" w:tplc="B72A530C">
      <w:start w:val="1"/>
      <w:numFmt w:val="decimal"/>
      <w:lvlText w:val="6.%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1447382080">
    <w:abstractNumId w:val="20"/>
  </w:num>
  <w:num w:numId="2" w16cid:durableId="1939755084">
    <w:abstractNumId w:val="12"/>
  </w:num>
  <w:num w:numId="3" w16cid:durableId="736324503">
    <w:abstractNumId w:val="14"/>
  </w:num>
  <w:num w:numId="4" w16cid:durableId="1537618741">
    <w:abstractNumId w:val="2"/>
  </w:num>
  <w:num w:numId="5" w16cid:durableId="889418028">
    <w:abstractNumId w:val="54"/>
  </w:num>
  <w:num w:numId="6" w16cid:durableId="1938635235">
    <w:abstractNumId w:val="23"/>
  </w:num>
  <w:num w:numId="7" w16cid:durableId="142507301">
    <w:abstractNumId w:val="13"/>
  </w:num>
  <w:num w:numId="8" w16cid:durableId="1176917742">
    <w:abstractNumId w:val="9"/>
  </w:num>
  <w:num w:numId="9" w16cid:durableId="685442570">
    <w:abstractNumId w:val="4"/>
  </w:num>
  <w:num w:numId="10" w16cid:durableId="1340693269">
    <w:abstractNumId w:val="27"/>
  </w:num>
  <w:num w:numId="11" w16cid:durableId="218593827">
    <w:abstractNumId w:val="53"/>
  </w:num>
  <w:num w:numId="12" w16cid:durableId="1430658657">
    <w:abstractNumId w:val="6"/>
  </w:num>
  <w:num w:numId="13" w16cid:durableId="592279614">
    <w:abstractNumId w:val="37"/>
  </w:num>
  <w:num w:numId="14" w16cid:durableId="873233948">
    <w:abstractNumId w:val="48"/>
  </w:num>
  <w:num w:numId="15" w16cid:durableId="1417827106">
    <w:abstractNumId w:val="30"/>
  </w:num>
  <w:num w:numId="16" w16cid:durableId="412168787">
    <w:abstractNumId w:val="24"/>
  </w:num>
  <w:num w:numId="17" w16cid:durableId="1601571515">
    <w:abstractNumId w:val="50"/>
  </w:num>
  <w:num w:numId="18" w16cid:durableId="1374426957">
    <w:abstractNumId w:val="25"/>
  </w:num>
  <w:num w:numId="19" w16cid:durableId="196045687">
    <w:abstractNumId w:val="8"/>
  </w:num>
  <w:num w:numId="20" w16cid:durableId="31616168">
    <w:abstractNumId w:val="22"/>
  </w:num>
  <w:num w:numId="21" w16cid:durableId="1151287190">
    <w:abstractNumId w:val="21"/>
  </w:num>
  <w:num w:numId="22" w16cid:durableId="286010013">
    <w:abstractNumId w:val="55"/>
  </w:num>
  <w:num w:numId="23" w16cid:durableId="59594914">
    <w:abstractNumId w:val="5"/>
  </w:num>
  <w:num w:numId="24" w16cid:durableId="393284750">
    <w:abstractNumId w:val="38"/>
  </w:num>
  <w:num w:numId="25" w16cid:durableId="1297031283">
    <w:abstractNumId w:val="40"/>
  </w:num>
  <w:num w:numId="26" w16cid:durableId="479033324">
    <w:abstractNumId w:val="28"/>
  </w:num>
  <w:num w:numId="27" w16cid:durableId="1735620989">
    <w:abstractNumId w:val="45"/>
  </w:num>
  <w:num w:numId="28" w16cid:durableId="2051151379">
    <w:abstractNumId w:val="17"/>
  </w:num>
  <w:num w:numId="29" w16cid:durableId="220017710">
    <w:abstractNumId w:val="42"/>
  </w:num>
  <w:num w:numId="30" w16cid:durableId="1947688503">
    <w:abstractNumId w:val="39"/>
  </w:num>
  <w:num w:numId="31" w16cid:durableId="1068963840">
    <w:abstractNumId w:val="1"/>
  </w:num>
  <w:num w:numId="32" w16cid:durableId="1593246407">
    <w:abstractNumId w:val="52"/>
  </w:num>
  <w:num w:numId="33" w16cid:durableId="1167089976">
    <w:abstractNumId w:val="41"/>
  </w:num>
  <w:num w:numId="34" w16cid:durableId="1550460070">
    <w:abstractNumId w:val="32"/>
  </w:num>
  <w:num w:numId="35" w16cid:durableId="480117560">
    <w:abstractNumId w:val="11"/>
  </w:num>
  <w:num w:numId="36" w16cid:durableId="581178634">
    <w:abstractNumId w:val="16"/>
  </w:num>
  <w:num w:numId="37" w16cid:durableId="1602452774">
    <w:abstractNumId w:val="49"/>
  </w:num>
  <w:num w:numId="38" w16cid:durableId="1718511946">
    <w:abstractNumId w:val="0"/>
  </w:num>
  <w:num w:numId="39" w16cid:durableId="462651128">
    <w:abstractNumId w:val="15"/>
  </w:num>
  <w:num w:numId="40" w16cid:durableId="1435402215">
    <w:abstractNumId w:val="18"/>
  </w:num>
  <w:num w:numId="41" w16cid:durableId="226693522">
    <w:abstractNumId w:val="4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07284128">
    <w:abstractNumId w:val="34"/>
  </w:num>
  <w:num w:numId="43" w16cid:durableId="387726241">
    <w:abstractNumId w:val="51"/>
  </w:num>
  <w:num w:numId="44" w16cid:durableId="1299146794">
    <w:abstractNumId w:val="19"/>
  </w:num>
  <w:num w:numId="45" w16cid:durableId="18590744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0118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2676940">
    <w:abstractNumId w:val="36"/>
  </w:num>
  <w:num w:numId="48" w16cid:durableId="1268653869">
    <w:abstractNumId w:val="3"/>
  </w:num>
  <w:num w:numId="49" w16cid:durableId="840199484">
    <w:abstractNumId w:val="43"/>
  </w:num>
  <w:num w:numId="50" w16cid:durableId="1961034650">
    <w:abstractNumId w:val="44"/>
  </w:num>
  <w:num w:numId="51" w16cid:durableId="1301883780">
    <w:abstractNumId w:val="29"/>
  </w:num>
  <w:num w:numId="52" w16cid:durableId="639574310">
    <w:abstractNumId w:val="35"/>
  </w:num>
  <w:num w:numId="53" w16cid:durableId="1858543576">
    <w:abstractNumId w:val="26"/>
  </w:num>
  <w:num w:numId="54" w16cid:durableId="1197545207">
    <w:abstractNumId w:val="33"/>
  </w:num>
  <w:num w:numId="55" w16cid:durableId="843714347">
    <w:abstractNumId w:val="10"/>
  </w:num>
  <w:num w:numId="56" w16cid:durableId="462695930">
    <w:abstractNumId w:val="31"/>
  </w:num>
  <w:num w:numId="57" w16cid:durableId="35081235">
    <w:abstractNumId w:val="7"/>
  </w:num>
  <w:num w:numId="58" w16cid:durableId="1127814250">
    <w:abstractNumId w:val="4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proofState w:spelling="clean" w:grammar="clean"/>
  <w:documentProtection w:edit="trackedChanges" w:enforcement="0"/>
  <w:defaultTabStop w:val="720"/>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44C"/>
    <w:rsid w:val="00016130"/>
    <w:rsid w:val="00020E60"/>
    <w:rsid w:val="00026932"/>
    <w:rsid w:val="0002782C"/>
    <w:rsid w:val="000279D2"/>
    <w:rsid w:val="00027EC5"/>
    <w:rsid w:val="00030038"/>
    <w:rsid w:val="000315D5"/>
    <w:rsid w:val="000318EC"/>
    <w:rsid w:val="00061033"/>
    <w:rsid w:val="00086B01"/>
    <w:rsid w:val="000966B0"/>
    <w:rsid w:val="00097D1D"/>
    <w:rsid w:val="000A4064"/>
    <w:rsid w:val="000B2F42"/>
    <w:rsid w:val="000B70E9"/>
    <w:rsid w:val="000C2EDD"/>
    <w:rsid w:val="000C3C69"/>
    <w:rsid w:val="000D12A8"/>
    <w:rsid w:val="000D46F8"/>
    <w:rsid w:val="000E72FF"/>
    <w:rsid w:val="0010232B"/>
    <w:rsid w:val="00105419"/>
    <w:rsid w:val="00110DEB"/>
    <w:rsid w:val="001118CE"/>
    <w:rsid w:val="00113B30"/>
    <w:rsid w:val="00114EC1"/>
    <w:rsid w:val="00125B95"/>
    <w:rsid w:val="0013703E"/>
    <w:rsid w:val="001377C8"/>
    <w:rsid w:val="001451E5"/>
    <w:rsid w:val="00161B04"/>
    <w:rsid w:val="0016633B"/>
    <w:rsid w:val="00171902"/>
    <w:rsid w:val="00173F71"/>
    <w:rsid w:val="00187740"/>
    <w:rsid w:val="00196B02"/>
    <w:rsid w:val="001A177A"/>
    <w:rsid w:val="001A2B52"/>
    <w:rsid w:val="001A3435"/>
    <w:rsid w:val="001B31C3"/>
    <w:rsid w:val="001B466C"/>
    <w:rsid w:val="001C3C70"/>
    <w:rsid w:val="001C56C0"/>
    <w:rsid w:val="001C7156"/>
    <w:rsid w:val="001D39EA"/>
    <w:rsid w:val="001D5277"/>
    <w:rsid w:val="001D7543"/>
    <w:rsid w:val="001E0B86"/>
    <w:rsid w:val="001E2184"/>
    <w:rsid w:val="001E5C8B"/>
    <w:rsid w:val="002016AD"/>
    <w:rsid w:val="0022444C"/>
    <w:rsid w:val="00226835"/>
    <w:rsid w:val="0023195D"/>
    <w:rsid w:val="002367A2"/>
    <w:rsid w:val="00236B11"/>
    <w:rsid w:val="00251B63"/>
    <w:rsid w:val="00251F90"/>
    <w:rsid w:val="0026208F"/>
    <w:rsid w:val="002726C6"/>
    <w:rsid w:val="00277BFB"/>
    <w:rsid w:val="00280612"/>
    <w:rsid w:val="00280EBE"/>
    <w:rsid w:val="00283A8E"/>
    <w:rsid w:val="00284DBB"/>
    <w:rsid w:val="002878BB"/>
    <w:rsid w:val="002902E8"/>
    <w:rsid w:val="002A1ECD"/>
    <w:rsid w:val="002B1AA9"/>
    <w:rsid w:val="002B4BFC"/>
    <w:rsid w:val="002B5FD2"/>
    <w:rsid w:val="002B73F5"/>
    <w:rsid w:val="002C2194"/>
    <w:rsid w:val="002C6B53"/>
    <w:rsid w:val="002D1E91"/>
    <w:rsid w:val="002E02B1"/>
    <w:rsid w:val="002F5623"/>
    <w:rsid w:val="0030172C"/>
    <w:rsid w:val="00303E43"/>
    <w:rsid w:val="00310297"/>
    <w:rsid w:val="003155BA"/>
    <w:rsid w:val="003250CE"/>
    <w:rsid w:val="00340AE2"/>
    <w:rsid w:val="00347ECF"/>
    <w:rsid w:val="00351587"/>
    <w:rsid w:val="00351A2A"/>
    <w:rsid w:val="003620B3"/>
    <w:rsid w:val="003660F8"/>
    <w:rsid w:val="00367732"/>
    <w:rsid w:val="00385994"/>
    <w:rsid w:val="00390DC8"/>
    <w:rsid w:val="00392760"/>
    <w:rsid w:val="003A26C1"/>
    <w:rsid w:val="003B2333"/>
    <w:rsid w:val="003B2939"/>
    <w:rsid w:val="003B75D5"/>
    <w:rsid w:val="003C5CD1"/>
    <w:rsid w:val="003D3283"/>
    <w:rsid w:val="003D5B74"/>
    <w:rsid w:val="003D66BD"/>
    <w:rsid w:val="003E7550"/>
    <w:rsid w:val="003F509C"/>
    <w:rsid w:val="00401E64"/>
    <w:rsid w:val="00403337"/>
    <w:rsid w:val="0040544E"/>
    <w:rsid w:val="00405468"/>
    <w:rsid w:val="0041034A"/>
    <w:rsid w:val="004118CD"/>
    <w:rsid w:val="00426BAB"/>
    <w:rsid w:val="00431FB8"/>
    <w:rsid w:val="004362A0"/>
    <w:rsid w:val="00444568"/>
    <w:rsid w:val="00463DC6"/>
    <w:rsid w:val="00471301"/>
    <w:rsid w:val="0047487C"/>
    <w:rsid w:val="00480741"/>
    <w:rsid w:val="00481408"/>
    <w:rsid w:val="004970BF"/>
    <w:rsid w:val="004A3970"/>
    <w:rsid w:val="004A3C65"/>
    <w:rsid w:val="004A661A"/>
    <w:rsid w:val="004C59F0"/>
    <w:rsid w:val="004C65E2"/>
    <w:rsid w:val="004E3B6C"/>
    <w:rsid w:val="004E6C8A"/>
    <w:rsid w:val="004F5B3B"/>
    <w:rsid w:val="004F6524"/>
    <w:rsid w:val="00502BBD"/>
    <w:rsid w:val="0050582C"/>
    <w:rsid w:val="00505B8D"/>
    <w:rsid w:val="0051240D"/>
    <w:rsid w:val="0052068D"/>
    <w:rsid w:val="00520B57"/>
    <w:rsid w:val="00523600"/>
    <w:rsid w:val="00531D89"/>
    <w:rsid w:val="005409B2"/>
    <w:rsid w:val="005432BB"/>
    <w:rsid w:val="005444E3"/>
    <w:rsid w:val="0054574B"/>
    <w:rsid w:val="0055312A"/>
    <w:rsid w:val="005540CE"/>
    <w:rsid w:val="0056251F"/>
    <w:rsid w:val="005720F6"/>
    <w:rsid w:val="005759B1"/>
    <w:rsid w:val="0058442C"/>
    <w:rsid w:val="00595964"/>
    <w:rsid w:val="00596154"/>
    <w:rsid w:val="005B149C"/>
    <w:rsid w:val="005B178F"/>
    <w:rsid w:val="005B615E"/>
    <w:rsid w:val="005C05E8"/>
    <w:rsid w:val="005D083F"/>
    <w:rsid w:val="005D67A0"/>
    <w:rsid w:val="005D69C8"/>
    <w:rsid w:val="005E0E08"/>
    <w:rsid w:val="005E3E89"/>
    <w:rsid w:val="005E455B"/>
    <w:rsid w:val="005E5073"/>
    <w:rsid w:val="005F7C6D"/>
    <w:rsid w:val="00610865"/>
    <w:rsid w:val="006139F7"/>
    <w:rsid w:val="0062190A"/>
    <w:rsid w:val="00632857"/>
    <w:rsid w:val="00633B88"/>
    <w:rsid w:val="00641353"/>
    <w:rsid w:val="00645C2B"/>
    <w:rsid w:val="00651768"/>
    <w:rsid w:val="00656813"/>
    <w:rsid w:val="00662505"/>
    <w:rsid w:val="006638B5"/>
    <w:rsid w:val="0066661C"/>
    <w:rsid w:val="006751C3"/>
    <w:rsid w:val="00680CE1"/>
    <w:rsid w:val="0068773D"/>
    <w:rsid w:val="00691ECE"/>
    <w:rsid w:val="00692BEC"/>
    <w:rsid w:val="006B149A"/>
    <w:rsid w:val="006B1C5F"/>
    <w:rsid w:val="006C36C4"/>
    <w:rsid w:val="006D1EF9"/>
    <w:rsid w:val="006D34F7"/>
    <w:rsid w:val="006E4F30"/>
    <w:rsid w:val="006F4299"/>
    <w:rsid w:val="006F5742"/>
    <w:rsid w:val="007051A6"/>
    <w:rsid w:val="00712CD4"/>
    <w:rsid w:val="00714A23"/>
    <w:rsid w:val="0071617B"/>
    <w:rsid w:val="00723CE6"/>
    <w:rsid w:val="00745F75"/>
    <w:rsid w:val="00747F54"/>
    <w:rsid w:val="0075192B"/>
    <w:rsid w:val="00756CD0"/>
    <w:rsid w:val="00760C69"/>
    <w:rsid w:val="007616D7"/>
    <w:rsid w:val="007656CA"/>
    <w:rsid w:val="007659A7"/>
    <w:rsid w:val="0077010F"/>
    <w:rsid w:val="00773456"/>
    <w:rsid w:val="0077350C"/>
    <w:rsid w:val="00774905"/>
    <w:rsid w:val="00776CBF"/>
    <w:rsid w:val="007829D5"/>
    <w:rsid w:val="00790128"/>
    <w:rsid w:val="00797155"/>
    <w:rsid w:val="007A0C60"/>
    <w:rsid w:val="007A63CA"/>
    <w:rsid w:val="007A73DB"/>
    <w:rsid w:val="007D1251"/>
    <w:rsid w:val="007D1449"/>
    <w:rsid w:val="007D5CA6"/>
    <w:rsid w:val="007E327B"/>
    <w:rsid w:val="007E7500"/>
    <w:rsid w:val="007F0DCC"/>
    <w:rsid w:val="007F2C53"/>
    <w:rsid w:val="007F3677"/>
    <w:rsid w:val="007F5690"/>
    <w:rsid w:val="007F586E"/>
    <w:rsid w:val="008024E1"/>
    <w:rsid w:val="008056A4"/>
    <w:rsid w:val="008072D1"/>
    <w:rsid w:val="00814E09"/>
    <w:rsid w:val="00817D9D"/>
    <w:rsid w:val="008205A4"/>
    <w:rsid w:val="00823BA6"/>
    <w:rsid w:val="008522E7"/>
    <w:rsid w:val="00855064"/>
    <w:rsid w:val="00863236"/>
    <w:rsid w:val="00867ABD"/>
    <w:rsid w:val="00871741"/>
    <w:rsid w:val="00871B28"/>
    <w:rsid w:val="00886253"/>
    <w:rsid w:val="008A2E17"/>
    <w:rsid w:val="008A338C"/>
    <w:rsid w:val="008A7048"/>
    <w:rsid w:val="008B1BEE"/>
    <w:rsid w:val="008B34AB"/>
    <w:rsid w:val="008C18F9"/>
    <w:rsid w:val="008D20D7"/>
    <w:rsid w:val="008E1F7C"/>
    <w:rsid w:val="008E453D"/>
    <w:rsid w:val="008F1560"/>
    <w:rsid w:val="008F5BC7"/>
    <w:rsid w:val="00900059"/>
    <w:rsid w:val="0090015C"/>
    <w:rsid w:val="00904D21"/>
    <w:rsid w:val="0090631E"/>
    <w:rsid w:val="00907E5F"/>
    <w:rsid w:val="00912241"/>
    <w:rsid w:val="009134C6"/>
    <w:rsid w:val="009203D3"/>
    <w:rsid w:val="00922526"/>
    <w:rsid w:val="00940909"/>
    <w:rsid w:val="009513BB"/>
    <w:rsid w:val="00963251"/>
    <w:rsid w:val="0096510B"/>
    <w:rsid w:val="0096557F"/>
    <w:rsid w:val="00980AC8"/>
    <w:rsid w:val="00984B2D"/>
    <w:rsid w:val="0098545B"/>
    <w:rsid w:val="0098753A"/>
    <w:rsid w:val="00997B70"/>
    <w:rsid w:val="009A26DD"/>
    <w:rsid w:val="009B00F3"/>
    <w:rsid w:val="009B6FB1"/>
    <w:rsid w:val="009B7A1E"/>
    <w:rsid w:val="009C03AC"/>
    <w:rsid w:val="009C15A7"/>
    <w:rsid w:val="009C32D9"/>
    <w:rsid w:val="009D0553"/>
    <w:rsid w:val="009D1B36"/>
    <w:rsid w:val="009D1EE1"/>
    <w:rsid w:val="009D27FC"/>
    <w:rsid w:val="009D4E5B"/>
    <w:rsid w:val="009D5A14"/>
    <w:rsid w:val="009E05ED"/>
    <w:rsid w:val="009F59FE"/>
    <w:rsid w:val="00A01E8A"/>
    <w:rsid w:val="00A04879"/>
    <w:rsid w:val="00A20D1D"/>
    <w:rsid w:val="00A2280A"/>
    <w:rsid w:val="00A2625C"/>
    <w:rsid w:val="00A543A3"/>
    <w:rsid w:val="00A56E18"/>
    <w:rsid w:val="00A57D2F"/>
    <w:rsid w:val="00A63AD4"/>
    <w:rsid w:val="00A748A8"/>
    <w:rsid w:val="00A80BD6"/>
    <w:rsid w:val="00A81ECC"/>
    <w:rsid w:val="00A84312"/>
    <w:rsid w:val="00A90659"/>
    <w:rsid w:val="00A96006"/>
    <w:rsid w:val="00A97B1B"/>
    <w:rsid w:val="00AA35C0"/>
    <w:rsid w:val="00AB0958"/>
    <w:rsid w:val="00AB1B0C"/>
    <w:rsid w:val="00AB4719"/>
    <w:rsid w:val="00AC3D12"/>
    <w:rsid w:val="00AD1440"/>
    <w:rsid w:val="00AD1A2C"/>
    <w:rsid w:val="00AD286D"/>
    <w:rsid w:val="00AE4377"/>
    <w:rsid w:val="00B003DE"/>
    <w:rsid w:val="00B3291D"/>
    <w:rsid w:val="00B32B83"/>
    <w:rsid w:val="00B34E73"/>
    <w:rsid w:val="00B4071D"/>
    <w:rsid w:val="00B410F7"/>
    <w:rsid w:val="00B41FDA"/>
    <w:rsid w:val="00B43B63"/>
    <w:rsid w:val="00B53835"/>
    <w:rsid w:val="00B64F6F"/>
    <w:rsid w:val="00BA2812"/>
    <w:rsid w:val="00BA6F74"/>
    <w:rsid w:val="00BB549D"/>
    <w:rsid w:val="00BC155D"/>
    <w:rsid w:val="00BC1ACF"/>
    <w:rsid w:val="00BC51D9"/>
    <w:rsid w:val="00BD0C3C"/>
    <w:rsid w:val="00BE019D"/>
    <w:rsid w:val="00BE188D"/>
    <w:rsid w:val="00BE3F34"/>
    <w:rsid w:val="00BF1291"/>
    <w:rsid w:val="00C03014"/>
    <w:rsid w:val="00C05C66"/>
    <w:rsid w:val="00C07CC5"/>
    <w:rsid w:val="00C10A6A"/>
    <w:rsid w:val="00C10CBE"/>
    <w:rsid w:val="00C15E44"/>
    <w:rsid w:val="00C16711"/>
    <w:rsid w:val="00C16F17"/>
    <w:rsid w:val="00C20350"/>
    <w:rsid w:val="00C20571"/>
    <w:rsid w:val="00C22E3D"/>
    <w:rsid w:val="00C23693"/>
    <w:rsid w:val="00C24965"/>
    <w:rsid w:val="00C254A2"/>
    <w:rsid w:val="00C2607C"/>
    <w:rsid w:val="00C30272"/>
    <w:rsid w:val="00C31F67"/>
    <w:rsid w:val="00C33225"/>
    <w:rsid w:val="00C45E08"/>
    <w:rsid w:val="00C51CA7"/>
    <w:rsid w:val="00C61489"/>
    <w:rsid w:val="00C625D2"/>
    <w:rsid w:val="00C65271"/>
    <w:rsid w:val="00C76958"/>
    <w:rsid w:val="00C83D2C"/>
    <w:rsid w:val="00C95084"/>
    <w:rsid w:val="00C9639D"/>
    <w:rsid w:val="00CA18F1"/>
    <w:rsid w:val="00CA539A"/>
    <w:rsid w:val="00CA667F"/>
    <w:rsid w:val="00CB02F2"/>
    <w:rsid w:val="00CC1490"/>
    <w:rsid w:val="00CC2254"/>
    <w:rsid w:val="00CC782A"/>
    <w:rsid w:val="00CD1B26"/>
    <w:rsid w:val="00CD1F7D"/>
    <w:rsid w:val="00CD2BD0"/>
    <w:rsid w:val="00CD3CE0"/>
    <w:rsid w:val="00CD50B4"/>
    <w:rsid w:val="00CE2165"/>
    <w:rsid w:val="00CE21A1"/>
    <w:rsid w:val="00CF08CE"/>
    <w:rsid w:val="00CF149A"/>
    <w:rsid w:val="00CF6186"/>
    <w:rsid w:val="00CF6809"/>
    <w:rsid w:val="00D00993"/>
    <w:rsid w:val="00D10820"/>
    <w:rsid w:val="00D206C1"/>
    <w:rsid w:val="00D26479"/>
    <w:rsid w:val="00D40B27"/>
    <w:rsid w:val="00D42C55"/>
    <w:rsid w:val="00D45E04"/>
    <w:rsid w:val="00D47F67"/>
    <w:rsid w:val="00D53DA5"/>
    <w:rsid w:val="00D72FCB"/>
    <w:rsid w:val="00D77AD9"/>
    <w:rsid w:val="00D84B8E"/>
    <w:rsid w:val="00D84C42"/>
    <w:rsid w:val="00D86209"/>
    <w:rsid w:val="00D937BF"/>
    <w:rsid w:val="00DA7325"/>
    <w:rsid w:val="00DA76B7"/>
    <w:rsid w:val="00DB6CCB"/>
    <w:rsid w:val="00DC78C1"/>
    <w:rsid w:val="00DD2522"/>
    <w:rsid w:val="00DE1242"/>
    <w:rsid w:val="00DE237F"/>
    <w:rsid w:val="00DE3D15"/>
    <w:rsid w:val="00DF3C44"/>
    <w:rsid w:val="00DF64B4"/>
    <w:rsid w:val="00DF6EA1"/>
    <w:rsid w:val="00E012F9"/>
    <w:rsid w:val="00E06AB5"/>
    <w:rsid w:val="00E0771F"/>
    <w:rsid w:val="00E20DF8"/>
    <w:rsid w:val="00E30C76"/>
    <w:rsid w:val="00E41C6E"/>
    <w:rsid w:val="00E45368"/>
    <w:rsid w:val="00E46907"/>
    <w:rsid w:val="00E52469"/>
    <w:rsid w:val="00E55762"/>
    <w:rsid w:val="00E67B8F"/>
    <w:rsid w:val="00E703CC"/>
    <w:rsid w:val="00E80270"/>
    <w:rsid w:val="00E8045B"/>
    <w:rsid w:val="00E8083E"/>
    <w:rsid w:val="00E9234E"/>
    <w:rsid w:val="00E94446"/>
    <w:rsid w:val="00EA45B3"/>
    <w:rsid w:val="00EB5494"/>
    <w:rsid w:val="00EB55C4"/>
    <w:rsid w:val="00EB657D"/>
    <w:rsid w:val="00EC1698"/>
    <w:rsid w:val="00EC1BF0"/>
    <w:rsid w:val="00EC30D8"/>
    <w:rsid w:val="00EE3CCF"/>
    <w:rsid w:val="00F0243D"/>
    <w:rsid w:val="00F0250E"/>
    <w:rsid w:val="00F03B72"/>
    <w:rsid w:val="00F07A1E"/>
    <w:rsid w:val="00F22538"/>
    <w:rsid w:val="00F3299D"/>
    <w:rsid w:val="00F33185"/>
    <w:rsid w:val="00F36D5A"/>
    <w:rsid w:val="00F37D83"/>
    <w:rsid w:val="00F4623B"/>
    <w:rsid w:val="00F477A4"/>
    <w:rsid w:val="00F50A69"/>
    <w:rsid w:val="00F53FCC"/>
    <w:rsid w:val="00F54A27"/>
    <w:rsid w:val="00F5550A"/>
    <w:rsid w:val="00F621EA"/>
    <w:rsid w:val="00F63E58"/>
    <w:rsid w:val="00F6609D"/>
    <w:rsid w:val="00F74C9D"/>
    <w:rsid w:val="00F75415"/>
    <w:rsid w:val="00F76296"/>
    <w:rsid w:val="00F76AD8"/>
    <w:rsid w:val="00F775E5"/>
    <w:rsid w:val="00F7788A"/>
    <w:rsid w:val="00F86CE9"/>
    <w:rsid w:val="00F903CB"/>
    <w:rsid w:val="00F905DC"/>
    <w:rsid w:val="00FB3563"/>
    <w:rsid w:val="00FC3CD7"/>
    <w:rsid w:val="00FC4EAE"/>
    <w:rsid w:val="00FC750D"/>
    <w:rsid w:val="00FF2ABE"/>
    <w:rsid w:val="00FF3C8F"/>
    <w:rsid w:val="00FF507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F2C23F"/>
  <w15:chartTrackingRefBased/>
  <w15:docId w15:val="{A254A4ED-A9C1-4D2E-8BA2-861F05948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81ECC"/>
    <w:pPr>
      <w:spacing w:after="200" w:line="276" w:lineRule="auto"/>
    </w:pPr>
    <w:rPr>
      <w:sz w:val="22"/>
      <w:szCs w:val="22"/>
    </w:rPr>
  </w:style>
  <w:style w:type="paragraph" w:styleId="Nadpis1">
    <w:name w:val="heading 1"/>
    <w:basedOn w:val="Normln"/>
    <w:next w:val="Normln"/>
    <w:link w:val="Nadpis1Char"/>
    <w:uiPriority w:val="99"/>
    <w:qFormat/>
    <w:rsid w:val="00691ECE"/>
    <w:pPr>
      <w:keepNext/>
      <w:spacing w:after="0" w:line="240" w:lineRule="auto"/>
      <w:outlineLvl w:val="0"/>
    </w:pPr>
    <w:rPr>
      <w:rFonts w:ascii="Times New Roman" w:hAnsi="Times New Roman"/>
      <w:b/>
      <w:sz w:val="32"/>
      <w:szCs w:val="20"/>
    </w:rPr>
  </w:style>
  <w:style w:type="paragraph" w:styleId="Nadpis4">
    <w:name w:val="heading 4"/>
    <w:basedOn w:val="Normln"/>
    <w:next w:val="Normln"/>
    <w:link w:val="Nadpis4Char"/>
    <w:uiPriority w:val="9"/>
    <w:semiHidden/>
    <w:unhideWhenUsed/>
    <w:qFormat/>
    <w:rsid w:val="00F775E5"/>
    <w:pPr>
      <w:keepNext/>
      <w:spacing w:before="240" w:after="60"/>
      <w:outlineLvl w:val="3"/>
    </w:pPr>
    <w:rPr>
      <w:b/>
      <w:bCs/>
      <w:sz w:val="28"/>
      <w:szCs w:val="2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67ABD"/>
    <w:pPr>
      <w:spacing w:after="0" w:line="240" w:lineRule="auto"/>
    </w:pPr>
    <w:rPr>
      <w:rFonts w:ascii="Tahoma" w:hAnsi="Tahoma" w:cs="Tahoma"/>
      <w:sz w:val="16"/>
      <w:szCs w:val="16"/>
    </w:rPr>
  </w:style>
  <w:style w:type="character" w:customStyle="1" w:styleId="TextbublinyChar">
    <w:name w:val="Text bubliny Char"/>
    <w:link w:val="Textbubliny"/>
    <w:uiPriority w:val="99"/>
    <w:semiHidden/>
    <w:rsid w:val="00867ABD"/>
    <w:rPr>
      <w:rFonts w:ascii="Tahoma" w:hAnsi="Tahoma" w:cs="Tahoma"/>
      <w:sz w:val="16"/>
      <w:szCs w:val="16"/>
    </w:rPr>
  </w:style>
  <w:style w:type="paragraph" w:styleId="Odstavecseseznamem">
    <w:name w:val="List Paragraph"/>
    <w:aliases w:val="Datum_,Odstavec 1.1.,Nad,Odstavec_muj,_Odstavec se seznamem,Odstavec_muj1,Odstavec_muj2,Odstavec_muj3,Nad1,Odstavec_muj4,Nad2,List Paragraph2,Odstavec_muj5,Odstavec_muj6,Odstavec_muj7,Odstavec_muj8,Odstavec_muj9,A-Odrážky1"/>
    <w:basedOn w:val="Normln"/>
    <w:link w:val="OdstavecseseznamemChar"/>
    <w:uiPriority w:val="34"/>
    <w:qFormat/>
    <w:rsid w:val="00BA6F74"/>
    <w:pPr>
      <w:ind w:left="720"/>
      <w:contextualSpacing/>
    </w:pPr>
  </w:style>
  <w:style w:type="character" w:styleId="Hypertextovodkaz">
    <w:name w:val="Hyperlink"/>
    <w:uiPriority w:val="99"/>
    <w:unhideWhenUsed/>
    <w:rsid w:val="00FC750D"/>
    <w:rPr>
      <w:color w:val="0000FF"/>
      <w:u w:val="single"/>
    </w:rPr>
  </w:style>
  <w:style w:type="character" w:styleId="Siln">
    <w:name w:val="Strong"/>
    <w:uiPriority w:val="22"/>
    <w:qFormat/>
    <w:rsid w:val="00FC750D"/>
    <w:rPr>
      <w:b/>
      <w:bCs/>
    </w:rPr>
  </w:style>
  <w:style w:type="paragraph" w:customStyle="1" w:styleId="Podtitul">
    <w:name w:val="Podtitul"/>
    <w:basedOn w:val="Normln"/>
    <w:next w:val="Normln"/>
    <w:link w:val="PodtitulChar"/>
    <w:qFormat/>
    <w:rsid w:val="00C31F67"/>
    <w:pPr>
      <w:overflowPunct w:val="0"/>
      <w:autoSpaceDE w:val="0"/>
      <w:autoSpaceDN w:val="0"/>
      <w:adjustRightInd w:val="0"/>
      <w:spacing w:after="60" w:line="240" w:lineRule="auto"/>
      <w:jc w:val="center"/>
      <w:textAlignment w:val="baseline"/>
      <w:outlineLvl w:val="1"/>
    </w:pPr>
    <w:rPr>
      <w:rFonts w:ascii="Cambria" w:hAnsi="Cambria"/>
      <w:b/>
      <w:sz w:val="24"/>
      <w:szCs w:val="24"/>
    </w:rPr>
  </w:style>
  <w:style w:type="character" w:customStyle="1" w:styleId="PodtitulChar">
    <w:name w:val="Podtitul Char"/>
    <w:link w:val="Podtitul"/>
    <w:rsid w:val="00C31F67"/>
    <w:rPr>
      <w:rFonts w:ascii="Cambria" w:eastAsia="Times New Roman" w:hAnsi="Cambria"/>
      <w:b/>
      <w:sz w:val="24"/>
      <w:szCs w:val="24"/>
    </w:rPr>
  </w:style>
  <w:style w:type="paragraph" w:styleId="Zhlav">
    <w:name w:val="header"/>
    <w:basedOn w:val="Normln"/>
    <w:link w:val="ZhlavChar"/>
    <w:uiPriority w:val="99"/>
    <w:unhideWhenUsed/>
    <w:rsid w:val="00086B01"/>
    <w:pPr>
      <w:tabs>
        <w:tab w:val="center" w:pos="4536"/>
        <w:tab w:val="right" w:pos="9072"/>
      </w:tabs>
      <w:spacing w:after="0" w:line="240" w:lineRule="auto"/>
    </w:pPr>
  </w:style>
  <w:style w:type="character" w:customStyle="1" w:styleId="ZhlavChar">
    <w:name w:val="Záhlaví Char"/>
    <w:link w:val="Zhlav"/>
    <w:uiPriority w:val="99"/>
    <w:rsid w:val="00086B01"/>
    <w:rPr>
      <w:rFonts w:cs="Times New Roman"/>
    </w:rPr>
  </w:style>
  <w:style w:type="paragraph" w:styleId="Zpat">
    <w:name w:val="footer"/>
    <w:basedOn w:val="Normln"/>
    <w:link w:val="ZpatChar"/>
    <w:uiPriority w:val="99"/>
    <w:unhideWhenUsed/>
    <w:rsid w:val="00086B01"/>
    <w:pPr>
      <w:tabs>
        <w:tab w:val="center" w:pos="4536"/>
        <w:tab w:val="right" w:pos="9072"/>
      </w:tabs>
      <w:spacing w:after="0" w:line="240" w:lineRule="auto"/>
    </w:pPr>
  </w:style>
  <w:style w:type="character" w:customStyle="1" w:styleId="ZpatChar">
    <w:name w:val="Zápatí Char"/>
    <w:link w:val="Zpat"/>
    <w:uiPriority w:val="99"/>
    <w:rsid w:val="00086B01"/>
    <w:rPr>
      <w:rFonts w:cs="Times New Roman"/>
    </w:rPr>
  </w:style>
  <w:style w:type="table" w:styleId="Mkatabulky">
    <w:name w:val="Table Grid"/>
    <w:basedOn w:val="Normlntabulka"/>
    <w:uiPriority w:val="59"/>
    <w:rsid w:val="007A63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link w:val="Nadpis1"/>
    <w:uiPriority w:val="99"/>
    <w:rsid w:val="00691ECE"/>
    <w:rPr>
      <w:rFonts w:ascii="Times New Roman" w:hAnsi="Times New Roman"/>
      <w:b/>
      <w:sz w:val="32"/>
    </w:rPr>
  </w:style>
  <w:style w:type="paragraph" w:styleId="Zkladntextodsazen">
    <w:name w:val="Body Text Indent"/>
    <w:basedOn w:val="Normln"/>
    <w:link w:val="ZkladntextodsazenChar"/>
    <w:uiPriority w:val="99"/>
    <w:rsid w:val="00C30272"/>
    <w:pPr>
      <w:spacing w:after="120" w:line="240" w:lineRule="auto"/>
      <w:ind w:left="283"/>
    </w:pPr>
    <w:rPr>
      <w:rFonts w:ascii="Arial" w:hAnsi="Arial"/>
      <w:sz w:val="24"/>
      <w:szCs w:val="24"/>
    </w:rPr>
  </w:style>
  <w:style w:type="character" w:customStyle="1" w:styleId="ZkladntextodsazenChar">
    <w:name w:val="Základní text odsazený Char"/>
    <w:link w:val="Zkladntextodsazen"/>
    <w:uiPriority w:val="99"/>
    <w:rsid w:val="00C30272"/>
    <w:rPr>
      <w:rFonts w:ascii="Arial" w:hAnsi="Arial"/>
      <w:sz w:val="24"/>
      <w:szCs w:val="24"/>
    </w:rPr>
  </w:style>
  <w:style w:type="character" w:customStyle="1" w:styleId="Nadpis4Char">
    <w:name w:val="Nadpis 4 Char"/>
    <w:link w:val="Nadpis4"/>
    <w:uiPriority w:val="9"/>
    <w:semiHidden/>
    <w:rsid w:val="00F775E5"/>
    <w:rPr>
      <w:rFonts w:ascii="Calibri" w:eastAsia="Times New Roman" w:hAnsi="Calibri" w:cs="Times New Roman"/>
      <w:b/>
      <w:bCs/>
      <w:sz w:val="28"/>
      <w:szCs w:val="28"/>
    </w:rPr>
  </w:style>
  <w:style w:type="paragraph" w:customStyle="1" w:styleId="1nadpis">
    <w:name w:val="1nadpis"/>
    <w:basedOn w:val="Normln"/>
    <w:qFormat/>
    <w:rsid w:val="00692BEC"/>
    <w:pPr>
      <w:keepNext/>
      <w:numPr>
        <w:numId w:val="42"/>
      </w:numPr>
      <w:pBdr>
        <w:top w:val="single" w:sz="4" w:space="1" w:color="auto"/>
        <w:left w:val="single" w:sz="4" w:space="4" w:color="auto"/>
        <w:bottom w:val="single" w:sz="4" w:space="1" w:color="auto"/>
        <w:right w:val="single" w:sz="4" w:space="4" w:color="auto"/>
      </w:pBdr>
      <w:spacing w:before="480" w:after="240" w:line="240" w:lineRule="auto"/>
      <w:jc w:val="both"/>
      <w:outlineLvl w:val="0"/>
    </w:pPr>
    <w:rPr>
      <w:b/>
      <w:bCs/>
      <w:kern w:val="32"/>
      <w:sz w:val="28"/>
      <w:szCs w:val="28"/>
    </w:rPr>
  </w:style>
  <w:style w:type="paragraph" w:customStyle="1" w:styleId="2sltext">
    <w:name w:val="2čísl.text"/>
    <w:basedOn w:val="Zkladntext"/>
    <w:qFormat/>
    <w:rsid w:val="00692BEC"/>
    <w:pPr>
      <w:numPr>
        <w:ilvl w:val="1"/>
        <w:numId w:val="42"/>
      </w:numPr>
      <w:spacing w:before="240" w:after="240" w:line="240" w:lineRule="auto"/>
      <w:ind w:left="1080" w:hanging="360"/>
      <w:jc w:val="both"/>
    </w:pPr>
  </w:style>
  <w:style w:type="paragraph" w:customStyle="1" w:styleId="3seznam">
    <w:name w:val="3seznam"/>
    <w:basedOn w:val="Normln"/>
    <w:qFormat/>
    <w:rsid w:val="00692BEC"/>
    <w:pPr>
      <w:numPr>
        <w:ilvl w:val="2"/>
        <w:numId w:val="42"/>
      </w:numPr>
      <w:spacing w:before="120" w:after="120" w:line="240" w:lineRule="auto"/>
      <w:jc w:val="both"/>
    </w:pPr>
    <w:rPr>
      <w:rFonts w:eastAsia="Calibri"/>
      <w:lang w:eastAsia="en-US"/>
    </w:rPr>
  </w:style>
  <w:style w:type="paragraph" w:customStyle="1" w:styleId="4seznam">
    <w:name w:val="4seznam"/>
    <w:basedOn w:val="Normln"/>
    <w:qFormat/>
    <w:rsid w:val="00692BEC"/>
    <w:pPr>
      <w:numPr>
        <w:ilvl w:val="3"/>
        <w:numId w:val="42"/>
      </w:numPr>
      <w:spacing w:before="120" w:after="120" w:line="240" w:lineRule="auto"/>
      <w:jc w:val="both"/>
    </w:pPr>
    <w:rPr>
      <w:rFonts w:eastAsia="Calibri"/>
      <w:iCs/>
      <w:lang w:eastAsia="en-US"/>
    </w:rPr>
  </w:style>
  <w:style w:type="paragraph" w:styleId="Zkladntext">
    <w:name w:val="Body Text"/>
    <w:basedOn w:val="Normln"/>
    <w:link w:val="ZkladntextChar"/>
    <w:uiPriority w:val="99"/>
    <w:semiHidden/>
    <w:unhideWhenUsed/>
    <w:rsid w:val="00692BEC"/>
    <w:pPr>
      <w:spacing w:after="120"/>
    </w:pPr>
  </w:style>
  <w:style w:type="character" w:customStyle="1" w:styleId="ZkladntextChar">
    <w:name w:val="Základní text Char"/>
    <w:link w:val="Zkladntext"/>
    <w:uiPriority w:val="99"/>
    <w:semiHidden/>
    <w:rsid w:val="00692BEC"/>
    <w:rPr>
      <w:sz w:val="22"/>
      <w:szCs w:val="22"/>
    </w:rPr>
  </w:style>
  <w:style w:type="paragraph" w:customStyle="1" w:styleId="Zkladntextodsazen21">
    <w:name w:val="Základní text odsazený 21"/>
    <w:basedOn w:val="Normln"/>
    <w:rsid w:val="00980AC8"/>
    <w:pPr>
      <w:suppressAutoHyphens/>
      <w:spacing w:after="0" w:line="240" w:lineRule="auto"/>
      <w:ind w:hanging="360"/>
      <w:jc w:val="both"/>
    </w:pPr>
    <w:rPr>
      <w:rFonts w:ascii="Times New Roman" w:hAnsi="Times New Roman"/>
      <w:sz w:val="24"/>
      <w:szCs w:val="24"/>
      <w:lang w:eastAsia="ar-SA"/>
    </w:rPr>
  </w:style>
  <w:style w:type="character" w:styleId="Odkaznakoment">
    <w:name w:val="annotation reference"/>
    <w:rsid w:val="00980AC8"/>
    <w:rPr>
      <w:sz w:val="16"/>
      <w:szCs w:val="16"/>
    </w:rPr>
  </w:style>
  <w:style w:type="paragraph" w:styleId="Textkomente">
    <w:name w:val="annotation text"/>
    <w:basedOn w:val="Normln"/>
    <w:link w:val="TextkomenteChar"/>
    <w:rsid w:val="00980AC8"/>
    <w:pPr>
      <w:suppressAutoHyphens/>
      <w:spacing w:after="0" w:line="240" w:lineRule="auto"/>
    </w:pPr>
    <w:rPr>
      <w:rFonts w:ascii="Times New Roman" w:hAnsi="Times New Roman"/>
      <w:sz w:val="20"/>
      <w:szCs w:val="20"/>
      <w:lang w:val="x-none" w:eastAsia="ar-SA"/>
    </w:rPr>
  </w:style>
  <w:style w:type="character" w:customStyle="1" w:styleId="TextkomenteChar">
    <w:name w:val="Text komentáře Char"/>
    <w:link w:val="Textkomente"/>
    <w:rsid w:val="00980AC8"/>
    <w:rPr>
      <w:rFonts w:ascii="Times New Roman" w:hAnsi="Times New Roman"/>
      <w:lang w:val="x-none" w:eastAsia="ar-SA"/>
    </w:rPr>
  </w:style>
  <w:style w:type="paragraph" w:customStyle="1" w:styleId="Default">
    <w:name w:val="Default"/>
    <w:rsid w:val="00900059"/>
    <w:pPr>
      <w:autoSpaceDE w:val="0"/>
      <w:autoSpaceDN w:val="0"/>
      <w:adjustRightInd w:val="0"/>
    </w:pPr>
    <w:rPr>
      <w:rFonts w:ascii="Times New Roman" w:hAnsi="Times New Roman"/>
      <w:color w:val="000000"/>
      <w:sz w:val="24"/>
      <w:szCs w:val="24"/>
    </w:rPr>
  </w:style>
  <w:style w:type="character" w:customStyle="1" w:styleId="OdstavecseseznamemChar">
    <w:name w:val="Odstavec se seznamem Char"/>
    <w:aliases w:val="Datum_ Char,Odstavec 1.1. Char,Nad Char,Odstavec_muj Char,_Odstavec se seznamem Char,Odstavec_muj1 Char,Odstavec_muj2 Char,Odstavec_muj3 Char,Nad1 Char,Odstavec_muj4 Char,Nad2 Char,List Paragraph2 Char,Odstavec_muj5 Char"/>
    <w:link w:val="Odstavecseseznamem"/>
    <w:uiPriority w:val="34"/>
    <w:locked/>
    <w:rsid w:val="009B6FB1"/>
    <w:rPr>
      <w:sz w:val="22"/>
      <w:szCs w:val="22"/>
    </w:rPr>
  </w:style>
  <w:style w:type="table" w:customStyle="1" w:styleId="Mkatabulky1">
    <w:name w:val="Mřížka tabulky1"/>
    <w:basedOn w:val="Normlntabulka"/>
    <w:next w:val="Mkatabulky"/>
    <w:uiPriority w:val="39"/>
    <w:rsid w:val="00EC1BF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ln"/>
    <w:next w:val="Normln"/>
    <w:uiPriority w:val="99"/>
    <w:rsid w:val="00A2280A"/>
    <w:pPr>
      <w:autoSpaceDE w:val="0"/>
      <w:autoSpaceDN w:val="0"/>
      <w:adjustRightInd w:val="0"/>
      <w:spacing w:after="0" w:line="240" w:lineRule="auto"/>
    </w:pPr>
    <w:rPr>
      <w:rFonts w:ascii="Times New Roman" w:eastAsia="Calibri" w:hAnsi="Times New Roman"/>
      <w:sz w:val="24"/>
      <w:szCs w:val="24"/>
      <w:lang w:eastAsia="en-US"/>
    </w:rPr>
  </w:style>
  <w:style w:type="character" w:styleId="Nevyeenzmnka">
    <w:name w:val="Unresolved Mention"/>
    <w:uiPriority w:val="99"/>
    <w:semiHidden/>
    <w:unhideWhenUsed/>
    <w:rsid w:val="00D45E04"/>
    <w:rPr>
      <w:color w:val="605E5C"/>
      <w:shd w:val="clear" w:color="auto" w:fill="E1DFDD"/>
    </w:rPr>
  </w:style>
  <w:style w:type="paragraph" w:styleId="Pedmtkomente">
    <w:name w:val="annotation subject"/>
    <w:basedOn w:val="Textkomente"/>
    <w:next w:val="Textkomente"/>
    <w:link w:val="PedmtkomenteChar"/>
    <w:uiPriority w:val="99"/>
    <w:semiHidden/>
    <w:unhideWhenUsed/>
    <w:rsid w:val="00FF2ABE"/>
    <w:pPr>
      <w:suppressAutoHyphens w:val="0"/>
      <w:spacing w:after="200" w:line="276" w:lineRule="auto"/>
    </w:pPr>
    <w:rPr>
      <w:rFonts w:ascii="Calibri" w:hAnsi="Calibri"/>
      <w:b/>
      <w:bCs/>
      <w:lang w:val="cs-CZ" w:eastAsia="cs-CZ"/>
    </w:rPr>
  </w:style>
  <w:style w:type="character" w:customStyle="1" w:styleId="PedmtkomenteChar">
    <w:name w:val="Předmět komentáře Char"/>
    <w:link w:val="Pedmtkomente"/>
    <w:uiPriority w:val="99"/>
    <w:semiHidden/>
    <w:rsid w:val="00FF2ABE"/>
    <w:rPr>
      <w:rFonts w:ascii="Times New Roman" w:hAnsi="Times New Roman"/>
      <w:b/>
      <w:bCs/>
      <w:lang w:val="x-none" w:eastAsia="ar-SA"/>
    </w:rPr>
  </w:style>
  <w:style w:type="paragraph" w:styleId="Revize">
    <w:name w:val="Revision"/>
    <w:hidden/>
    <w:uiPriority w:val="99"/>
    <w:semiHidden/>
    <w:rsid w:val="007616D7"/>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9223">
      <w:bodyDiv w:val="1"/>
      <w:marLeft w:val="0"/>
      <w:marRight w:val="0"/>
      <w:marTop w:val="0"/>
      <w:marBottom w:val="0"/>
      <w:divBdr>
        <w:top w:val="none" w:sz="0" w:space="0" w:color="auto"/>
        <w:left w:val="none" w:sz="0" w:space="0" w:color="auto"/>
        <w:bottom w:val="none" w:sz="0" w:space="0" w:color="auto"/>
        <w:right w:val="none" w:sz="0" w:space="0" w:color="auto"/>
      </w:divBdr>
    </w:div>
    <w:div w:id="150293207">
      <w:bodyDiv w:val="1"/>
      <w:marLeft w:val="0"/>
      <w:marRight w:val="0"/>
      <w:marTop w:val="0"/>
      <w:marBottom w:val="0"/>
      <w:divBdr>
        <w:top w:val="none" w:sz="0" w:space="0" w:color="auto"/>
        <w:left w:val="none" w:sz="0" w:space="0" w:color="auto"/>
        <w:bottom w:val="none" w:sz="0" w:space="0" w:color="auto"/>
        <w:right w:val="none" w:sz="0" w:space="0" w:color="auto"/>
      </w:divBdr>
    </w:div>
    <w:div w:id="155808688">
      <w:bodyDiv w:val="1"/>
      <w:marLeft w:val="0"/>
      <w:marRight w:val="0"/>
      <w:marTop w:val="0"/>
      <w:marBottom w:val="0"/>
      <w:divBdr>
        <w:top w:val="none" w:sz="0" w:space="0" w:color="auto"/>
        <w:left w:val="none" w:sz="0" w:space="0" w:color="auto"/>
        <w:bottom w:val="none" w:sz="0" w:space="0" w:color="auto"/>
        <w:right w:val="none" w:sz="0" w:space="0" w:color="auto"/>
      </w:divBdr>
    </w:div>
    <w:div w:id="239876435">
      <w:bodyDiv w:val="1"/>
      <w:marLeft w:val="0"/>
      <w:marRight w:val="0"/>
      <w:marTop w:val="0"/>
      <w:marBottom w:val="0"/>
      <w:divBdr>
        <w:top w:val="none" w:sz="0" w:space="0" w:color="auto"/>
        <w:left w:val="none" w:sz="0" w:space="0" w:color="auto"/>
        <w:bottom w:val="none" w:sz="0" w:space="0" w:color="auto"/>
        <w:right w:val="none" w:sz="0" w:space="0" w:color="auto"/>
      </w:divBdr>
    </w:div>
    <w:div w:id="268243666">
      <w:bodyDiv w:val="1"/>
      <w:marLeft w:val="0"/>
      <w:marRight w:val="0"/>
      <w:marTop w:val="0"/>
      <w:marBottom w:val="0"/>
      <w:divBdr>
        <w:top w:val="none" w:sz="0" w:space="0" w:color="auto"/>
        <w:left w:val="none" w:sz="0" w:space="0" w:color="auto"/>
        <w:bottom w:val="none" w:sz="0" w:space="0" w:color="auto"/>
        <w:right w:val="none" w:sz="0" w:space="0" w:color="auto"/>
      </w:divBdr>
    </w:div>
    <w:div w:id="269625159">
      <w:bodyDiv w:val="1"/>
      <w:marLeft w:val="0"/>
      <w:marRight w:val="0"/>
      <w:marTop w:val="0"/>
      <w:marBottom w:val="0"/>
      <w:divBdr>
        <w:top w:val="none" w:sz="0" w:space="0" w:color="auto"/>
        <w:left w:val="none" w:sz="0" w:space="0" w:color="auto"/>
        <w:bottom w:val="none" w:sz="0" w:space="0" w:color="auto"/>
        <w:right w:val="none" w:sz="0" w:space="0" w:color="auto"/>
      </w:divBdr>
    </w:div>
    <w:div w:id="288975387">
      <w:bodyDiv w:val="1"/>
      <w:marLeft w:val="0"/>
      <w:marRight w:val="0"/>
      <w:marTop w:val="0"/>
      <w:marBottom w:val="0"/>
      <w:divBdr>
        <w:top w:val="none" w:sz="0" w:space="0" w:color="auto"/>
        <w:left w:val="none" w:sz="0" w:space="0" w:color="auto"/>
        <w:bottom w:val="none" w:sz="0" w:space="0" w:color="auto"/>
        <w:right w:val="none" w:sz="0" w:space="0" w:color="auto"/>
      </w:divBdr>
    </w:div>
    <w:div w:id="323440718">
      <w:bodyDiv w:val="1"/>
      <w:marLeft w:val="0"/>
      <w:marRight w:val="0"/>
      <w:marTop w:val="0"/>
      <w:marBottom w:val="0"/>
      <w:divBdr>
        <w:top w:val="none" w:sz="0" w:space="0" w:color="auto"/>
        <w:left w:val="none" w:sz="0" w:space="0" w:color="auto"/>
        <w:bottom w:val="none" w:sz="0" w:space="0" w:color="auto"/>
        <w:right w:val="none" w:sz="0" w:space="0" w:color="auto"/>
      </w:divBdr>
    </w:div>
    <w:div w:id="326515861">
      <w:bodyDiv w:val="1"/>
      <w:marLeft w:val="0"/>
      <w:marRight w:val="0"/>
      <w:marTop w:val="0"/>
      <w:marBottom w:val="0"/>
      <w:divBdr>
        <w:top w:val="none" w:sz="0" w:space="0" w:color="auto"/>
        <w:left w:val="none" w:sz="0" w:space="0" w:color="auto"/>
        <w:bottom w:val="none" w:sz="0" w:space="0" w:color="auto"/>
        <w:right w:val="none" w:sz="0" w:space="0" w:color="auto"/>
      </w:divBdr>
    </w:div>
    <w:div w:id="432631003">
      <w:bodyDiv w:val="1"/>
      <w:marLeft w:val="0"/>
      <w:marRight w:val="0"/>
      <w:marTop w:val="0"/>
      <w:marBottom w:val="0"/>
      <w:divBdr>
        <w:top w:val="none" w:sz="0" w:space="0" w:color="auto"/>
        <w:left w:val="none" w:sz="0" w:space="0" w:color="auto"/>
        <w:bottom w:val="none" w:sz="0" w:space="0" w:color="auto"/>
        <w:right w:val="none" w:sz="0" w:space="0" w:color="auto"/>
      </w:divBdr>
    </w:div>
    <w:div w:id="450364690">
      <w:bodyDiv w:val="1"/>
      <w:marLeft w:val="0"/>
      <w:marRight w:val="0"/>
      <w:marTop w:val="0"/>
      <w:marBottom w:val="0"/>
      <w:divBdr>
        <w:top w:val="none" w:sz="0" w:space="0" w:color="auto"/>
        <w:left w:val="none" w:sz="0" w:space="0" w:color="auto"/>
        <w:bottom w:val="none" w:sz="0" w:space="0" w:color="auto"/>
        <w:right w:val="none" w:sz="0" w:space="0" w:color="auto"/>
      </w:divBdr>
    </w:div>
    <w:div w:id="483742889">
      <w:bodyDiv w:val="1"/>
      <w:marLeft w:val="0"/>
      <w:marRight w:val="0"/>
      <w:marTop w:val="0"/>
      <w:marBottom w:val="0"/>
      <w:divBdr>
        <w:top w:val="none" w:sz="0" w:space="0" w:color="auto"/>
        <w:left w:val="none" w:sz="0" w:space="0" w:color="auto"/>
        <w:bottom w:val="none" w:sz="0" w:space="0" w:color="auto"/>
        <w:right w:val="none" w:sz="0" w:space="0" w:color="auto"/>
      </w:divBdr>
    </w:div>
    <w:div w:id="519590371">
      <w:bodyDiv w:val="1"/>
      <w:marLeft w:val="0"/>
      <w:marRight w:val="0"/>
      <w:marTop w:val="0"/>
      <w:marBottom w:val="0"/>
      <w:divBdr>
        <w:top w:val="none" w:sz="0" w:space="0" w:color="auto"/>
        <w:left w:val="none" w:sz="0" w:space="0" w:color="auto"/>
        <w:bottom w:val="none" w:sz="0" w:space="0" w:color="auto"/>
        <w:right w:val="none" w:sz="0" w:space="0" w:color="auto"/>
      </w:divBdr>
    </w:div>
    <w:div w:id="539241205">
      <w:bodyDiv w:val="1"/>
      <w:marLeft w:val="0"/>
      <w:marRight w:val="0"/>
      <w:marTop w:val="0"/>
      <w:marBottom w:val="0"/>
      <w:divBdr>
        <w:top w:val="none" w:sz="0" w:space="0" w:color="auto"/>
        <w:left w:val="none" w:sz="0" w:space="0" w:color="auto"/>
        <w:bottom w:val="none" w:sz="0" w:space="0" w:color="auto"/>
        <w:right w:val="none" w:sz="0" w:space="0" w:color="auto"/>
      </w:divBdr>
    </w:div>
    <w:div w:id="609580996">
      <w:bodyDiv w:val="1"/>
      <w:marLeft w:val="0"/>
      <w:marRight w:val="0"/>
      <w:marTop w:val="0"/>
      <w:marBottom w:val="0"/>
      <w:divBdr>
        <w:top w:val="none" w:sz="0" w:space="0" w:color="auto"/>
        <w:left w:val="none" w:sz="0" w:space="0" w:color="auto"/>
        <w:bottom w:val="none" w:sz="0" w:space="0" w:color="auto"/>
        <w:right w:val="none" w:sz="0" w:space="0" w:color="auto"/>
      </w:divBdr>
    </w:div>
    <w:div w:id="632565379">
      <w:bodyDiv w:val="1"/>
      <w:marLeft w:val="0"/>
      <w:marRight w:val="0"/>
      <w:marTop w:val="0"/>
      <w:marBottom w:val="0"/>
      <w:divBdr>
        <w:top w:val="none" w:sz="0" w:space="0" w:color="auto"/>
        <w:left w:val="none" w:sz="0" w:space="0" w:color="auto"/>
        <w:bottom w:val="none" w:sz="0" w:space="0" w:color="auto"/>
        <w:right w:val="none" w:sz="0" w:space="0" w:color="auto"/>
      </w:divBdr>
    </w:div>
    <w:div w:id="661011681">
      <w:bodyDiv w:val="1"/>
      <w:marLeft w:val="0"/>
      <w:marRight w:val="0"/>
      <w:marTop w:val="0"/>
      <w:marBottom w:val="0"/>
      <w:divBdr>
        <w:top w:val="none" w:sz="0" w:space="0" w:color="auto"/>
        <w:left w:val="none" w:sz="0" w:space="0" w:color="auto"/>
        <w:bottom w:val="none" w:sz="0" w:space="0" w:color="auto"/>
        <w:right w:val="none" w:sz="0" w:space="0" w:color="auto"/>
      </w:divBdr>
    </w:div>
    <w:div w:id="668604581">
      <w:bodyDiv w:val="1"/>
      <w:marLeft w:val="0"/>
      <w:marRight w:val="0"/>
      <w:marTop w:val="0"/>
      <w:marBottom w:val="0"/>
      <w:divBdr>
        <w:top w:val="none" w:sz="0" w:space="0" w:color="auto"/>
        <w:left w:val="none" w:sz="0" w:space="0" w:color="auto"/>
        <w:bottom w:val="none" w:sz="0" w:space="0" w:color="auto"/>
        <w:right w:val="none" w:sz="0" w:space="0" w:color="auto"/>
      </w:divBdr>
    </w:div>
    <w:div w:id="731922961">
      <w:bodyDiv w:val="1"/>
      <w:marLeft w:val="0"/>
      <w:marRight w:val="0"/>
      <w:marTop w:val="0"/>
      <w:marBottom w:val="0"/>
      <w:divBdr>
        <w:top w:val="none" w:sz="0" w:space="0" w:color="auto"/>
        <w:left w:val="none" w:sz="0" w:space="0" w:color="auto"/>
        <w:bottom w:val="none" w:sz="0" w:space="0" w:color="auto"/>
        <w:right w:val="none" w:sz="0" w:space="0" w:color="auto"/>
      </w:divBdr>
    </w:div>
    <w:div w:id="813764108">
      <w:bodyDiv w:val="1"/>
      <w:marLeft w:val="0"/>
      <w:marRight w:val="0"/>
      <w:marTop w:val="0"/>
      <w:marBottom w:val="0"/>
      <w:divBdr>
        <w:top w:val="none" w:sz="0" w:space="0" w:color="auto"/>
        <w:left w:val="none" w:sz="0" w:space="0" w:color="auto"/>
        <w:bottom w:val="none" w:sz="0" w:space="0" w:color="auto"/>
        <w:right w:val="none" w:sz="0" w:space="0" w:color="auto"/>
      </w:divBdr>
    </w:div>
    <w:div w:id="814374765">
      <w:bodyDiv w:val="1"/>
      <w:marLeft w:val="0"/>
      <w:marRight w:val="0"/>
      <w:marTop w:val="0"/>
      <w:marBottom w:val="0"/>
      <w:divBdr>
        <w:top w:val="none" w:sz="0" w:space="0" w:color="auto"/>
        <w:left w:val="none" w:sz="0" w:space="0" w:color="auto"/>
        <w:bottom w:val="none" w:sz="0" w:space="0" w:color="auto"/>
        <w:right w:val="none" w:sz="0" w:space="0" w:color="auto"/>
      </w:divBdr>
    </w:div>
    <w:div w:id="816193292">
      <w:bodyDiv w:val="1"/>
      <w:marLeft w:val="0"/>
      <w:marRight w:val="0"/>
      <w:marTop w:val="0"/>
      <w:marBottom w:val="0"/>
      <w:divBdr>
        <w:top w:val="none" w:sz="0" w:space="0" w:color="auto"/>
        <w:left w:val="none" w:sz="0" w:space="0" w:color="auto"/>
        <w:bottom w:val="none" w:sz="0" w:space="0" w:color="auto"/>
        <w:right w:val="none" w:sz="0" w:space="0" w:color="auto"/>
      </w:divBdr>
    </w:div>
    <w:div w:id="839737569">
      <w:bodyDiv w:val="1"/>
      <w:marLeft w:val="0"/>
      <w:marRight w:val="0"/>
      <w:marTop w:val="0"/>
      <w:marBottom w:val="0"/>
      <w:divBdr>
        <w:top w:val="none" w:sz="0" w:space="0" w:color="auto"/>
        <w:left w:val="none" w:sz="0" w:space="0" w:color="auto"/>
        <w:bottom w:val="none" w:sz="0" w:space="0" w:color="auto"/>
        <w:right w:val="none" w:sz="0" w:space="0" w:color="auto"/>
      </w:divBdr>
    </w:div>
    <w:div w:id="932471263">
      <w:bodyDiv w:val="1"/>
      <w:marLeft w:val="0"/>
      <w:marRight w:val="0"/>
      <w:marTop w:val="0"/>
      <w:marBottom w:val="0"/>
      <w:divBdr>
        <w:top w:val="none" w:sz="0" w:space="0" w:color="auto"/>
        <w:left w:val="none" w:sz="0" w:space="0" w:color="auto"/>
        <w:bottom w:val="none" w:sz="0" w:space="0" w:color="auto"/>
        <w:right w:val="none" w:sz="0" w:space="0" w:color="auto"/>
      </w:divBdr>
    </w:div>
    <w:div w:id="954601980">
      <w:bodyDiv w:val="1"/>
      <w:marLeft w:val="0"/>
      <w:marRight w:val="0"/>
      <w:marTop w:val="0"/>
      <w:marBottom w:val="0"/>
      <w:divBdr>
        <w:top w:val="none" w:sz="0" w:space="0" w:color="auto"/>
        <w:left w:val="none" w:sz="0" w:space="0" w:color="auto"/>
        <w:bottom w:val="none" w:sz="0" w:space="0" w:color="auto"/>
        <w:right w:val="none" w:sz="0" w:space="0" w:color="auto"/>
      </w:divBdr>
    </w:div>
    <w:div w:id="976909514">
      <w:bodyDiv w:val="1"/>
      <w:marLeft w:val="0"/>
      <w:marRight w:val="0"/>
      <w:marTop w:val="0"/>
      <w:marBottom w:val="0"/>
      <w:divBdr>
        <w:top w:val="none" w:sz="0" w:space="0" w:color="auto"/>
        <w:left w:val="none" w:sz="0" w:space="0" w:color="auto"/>
        <w:bottom w:val="none" w:sz="0" w:space="0" w:color="auto"/>
        <w:right w:val="none" w:sz="0" w:space="0" w:color="auto"/>
      </w:divBdr>
    </w:div>
    <w:div w:id="982319427">
      <w:bodyDiv w:val="1"/>
      <w:marLeft w:val="0"/>
      <w:marRight w:val="0"/>
      <w:marTop w:val="0"/>
      <w:marBottom w:val="0"/>
      <w:divBdr>
        <w:top w:val="none" w:sz="0" w:space="0" w:color="auto"/>
        <w:left w:val="none" w:sz="0" w:space="0" w:color="auto"/>
        <w:bottom w:val="none" w:sz="0" w:space="0" w:color="auto"/>
        <w:right w:val="none" w:sz="0" w:space="0" w:color="auto"/>
      </w:divBdr>
    </w:div>
    <w:div w:id="984552832">
      <w:bodyDiv w:val="1"/>
      <w:marLeft w:val="0"/>
      <w:marRight w:val="0"/>
      <w:marTop w:val="0"/>
      <w:marBottom w:val="0"/>
      <w:divBdr>
        <w:top w:val="none" w:sz="0" w:space="0" w:color="auto"/>
        <w:left w:val="none" w:sz="0" w:space="0" w:color="auto"/>
        <w:bottom w:val="none" w:sz="0" w:space="0" w:color="auto"/>
        <w:right w:val="none" w:sz="0" w:space="0" w:color="auto"/>
      </w:divBdr>
    </w:div>
    <w:div w:id="1095318685">
      <w:bodyDiv w:val="1"/>
      <w:marLeft w:val="0"/>
      <w:marRight w:val="0"/>
      <w:marTop w:val="0"/>
      <w:marBottom w:val="0"/>
      <w:divBdr>
        <w:top w:val="none" w:sz="0" w:space="0" w:color="auto"/>
        <w:left w:val="none" w:sz="0" w:space="0" w:color="auto"/>
        <w:bottom w:val="none" w:sz="0" w:space="0" w:color="auto"/>
        <w:right w:val="none" w:sz="0" w:space="0" w:color="auto"/>
      </w:divBdr>
    </w:div>
    <w:div w:id="1109735249">
      <w:bodyDiv w:val="1"/>
      <w:marLeft w:val="0"/>
      <w:marRight w:val="0"/>
      <w:marTop w:val="0"/>
      <w:marBottom w:val="0"/>
      <w:divBdr>
        <w:top w:val="none" w:sz="0" w:space="0" w:color="auto"/>
        <w:left w:val="none" w:sz="0" w:space="0" w:color="auto"/>
        <w:bottom w:val="none" w:sz="0" w:space="0" w:color="auto"/>
        <w:right w:val="none" w:sz="0" w:space="0" w:color="auto"/>
      </w:divBdr>
    </w:div>
    <w:div w:id="1128626178">
      <w:bodyDiv w:val="1"/>
      <w:marLeft w:val="0"/>
      <w:marRight w:val="0"/>
      <w:marTop w:val="0"/>
      <w:marBottom w:val="0"/>
      <w:divBdr>
        <w:top w:val="none" w:sz="0" w:space="0" w:color="auto"/>
        <w:left w:val="none" w:sz="0" w:space="0" w:color="auto"/>
        <w:bottom w:val="none" w:sz="0" w:space="0" w:color="auto"/>
        <w:right w:val="none" w:sz="0" w:space="0" w:color="auto"/>
      </w:divBdr>
    </w:div>
    <w:div w:id="1253051321">
      <w:bodyDiv w:val="1"/>
      <w:marLeft w:val="0"/>
      <w:marRight w:val="0"/>
      <w:marTop w:val="0"/>
      <w:marBottom w:val="0"/>
      <w:divBdr>
        <w:top w:val="none" w:sz="0" w:space="0" w:color="auto"/>
        <w:left w:val="none" w:sz="0" w:space="0" w:color="auto"/>
        <w:bottom w:val="none" w:sz="0" w:space="0" w:color="auto"/>
        <w:right w:val="none" w:sz="0" w:space="0" w:color="auto"/>
      </w:divBdr>
    </w:div>
    <w:div w:id="1254317970">
      <w:bodyDiv w:val="1"/>
      <w:marLeft w:val="0"/>
      <w:marRight w:val="0"/>
      <w:marTop w:val="0"/>
      <w:marBottom w:val="0"/>
      <w:divBdr>
        <w:top w:val="none" w:sz="0" w:space="0" w:color="auto"/>
        <w:left w:val="none" w:sz="0" w:space="0" w:color="auto"/>
        <w:bottom w:val="none" w:sz="0" w:space="0" w:color="auto"/>
        <w:right w:val="none" w:sz="0" w:space="0" w:color="auto"/>
      </w:divBdr>
    </w:div>
    <w:div w:id="1303805895">
      <w:bodyDiv w:val="1"/>
      <w:marLeft w:val="0"/>
      <w:marRight w:val="0"/>
      <w:marTop w:val="0"/>
      <w:marBottom w:val="0"/>
      <w:divBdr>
        <w:top w:val="none" w:sz="0" w:space="0" w:color="auto"/>
        <w:left w:val="none" w:sz="0" w:space="0" w:color="auto"/>
        <w:bottom w:val="none" w:sz="0" w:space="0" w:color="auto"/>
        <w:right w:val="none" w:sz="0" w:space="0" w:color="auto"/>
      </w:divBdr>
    </w:div>
    <w:div w:id="1357342735">
      <w:bodyDiv w:val="1"/>
      <w:marLeft w:val="0"/>
      <w:marRight w:val="0"/>
      <w:marTop w:val="0"/>
      <w:marBottom w:val="0"/>
      <w:divBdr>
        <w:top w:val="none" w:sz="0" w:space="0" w:color="auto"/>
        <w:left w:val="none" w:sz="0" w:space="0" w:color="auto"/>
        <w:bottom w:val="none" w:sz="0" w:space="0" w:color="auto"/>
        <w:right w:val="none" w:sz="0" w:space="0" w:color="auto"/>
      </w:divBdr>
    </w:div>
    <w:div w:id="1366323003">
      <w:bodyDiv w:val="1"/>
      <w:marLeft w:val="0"/>
      <w:marRight w:val="0"/>
      <w:marTop w:val="0"/>
      <w:marBottom w:val="0"/>
      <w:divBdr>
        <w:top w:val="none" w:sz="0" w:space="0" w:color="auto"/>
        <w:left w:val="none" w:sz="0" w:space="0" w:color="auto"/>
        <w:bottom w:val="none" w:sz="0" w:space="0" w:color="auto"/>
        <w:right w:val="none" w:sz="0" w:space="0" w:color="auto"/>
      </w:divBdr>
    </w:div>
    <w:div w:id="1367367299">
      <w:bodyDiv w:val="1"/>
      <w:marLeft w:val="0"/>
      <w:marRight w:val="0"/>
      <w:marTop w:val="0"/>
      <w:marBottom w:val="0"/>
      <w:divBdr>
        <w:top w:val="none" w:sz="0" w:space="0" w:color="auto"/>
        <w:left w:val="none" w:sz="0" w:space="0" w:color="auto"/>
        <w:bottom w:val="none" w:sz="0" w:space="0" w:color="auto"/>
        <w:right w:val="none" w:sz="0" w:space="0" w:color="auto"/>
      </w:divBdr>
    </w:div>
    <w:div w:id="1448281397">
      <w:bodyDiv w:val="1"/>
      <w:marLeft w:val="0"/>
      <w:marRight w:val="0"/>
      <w:marTop w:val="0"/>
      <w:marBottom w:val="0"/>
      <w:divBdr>
        <w:top w:val="none" w:sz="0" w:space="0" w:color="auto"/>
        <w:left w:val="none" w:sz="0" w:space="0" w:color="auto"/>
        <w:bottom w:val="none" w:sz="0" w:space="0" w:color="auto"/>
        <w:right w:val="none" w:sz="0" w:space="0" w:color="auto"/>
      </w:divBdr>
    </w:div>
    <w:div w:id="1449154645">
      <w:bodyDiv w:val="1"/>
      <w:marLeft w:val="0"/>
      <w:marRight w:val="0"/>
      <w:marTop w:val="0"/>
      <w:marBottom w:val="0"/>
      <w:divBdr>
        <w:top w:val="none" w:sz="0" w:space="0" w:color="auto"/>
        <w:left w:val="none" w:sz="0" w:space="0" w:color="auto"/>
        <w:bottom w:val="none" w:sz="0" w:space="0" w:color="auto"/>
        <w:right w:val="none" w:sz="0" w:space="0" w:color="auto"/>
      </w:divBdr>
    </w:div>
    <w:div w:id="1457409878">
      <w:bodyDiv w:val="1"/>
      <w:marLeft w:val="0"/>
      <w:marRight w:val="0"/>
      <w:marTop w:val="0"/>
      <w:marBottom w:val="0"/>
      <w:divBdr>
        <w:top w:val="none" w:sz="0" w:space="0" w:color="auto"/>
        <w:left w:val="none" w:sz="0" w:space="0" w:color="auto"/>
        <w:bottom w:val="none" w:sz="0" w:space="0" w:color="auto"/>
        <w:right w:val="none" w:sz="0" w:space="0" w:color="auto"/>
      </w:divBdr>
    </w:div>
    <w:div w:id="1483808336">
      <w:bodyDiv w:val="1"/>
      <w:marLeft w:val="0"/>
      <w:marRight w:val="0"/>
      <w:marTop w:val="0"/>
      <w:marBottom w:val="0"/>
      <w:divBdr>
        <w:top w:val="none" w:sz="0" w:space="0" w:color="auto"/>
        <w:left w:val="none" w:sz="0" w:space="0" w:color="auto"/>
        <w:bottom w:val="none" w:sz="0" w:space="0" w:color="auto"/>
        <w:right w:val="none" w:sz="0" w:space="0" w:color="auto"/>
      </w:divBdr>
    </w:div>
    <w:div w:id="1532917948">
      <w:bodyDiv w:val="1"/>
      <w:marLeft w:val="0"/>
      <w:marRight w:val="0"/>
      <w:marTop w:val="0"/>
      <w:marBottom w:val="0"/>
      <w:divBdr>
        <w:top w:val="none" w:sz="0" w:space="0" w:color="auto"/>
        <w:left w:val="none" w:sz="0" w:space="0" w:color="auto"/>
        <w:bottom w:val="none" w:sz="0" w:space="0" w:color="auto"/>
        <w:right w:val="none" w:sz="0" w:space="0" w:color="auto"/>
      </w:divBdr>
    </w:div>
    <w:div w:id="1558855864">
      <w:bodyDiv w:val="1"/>
      <w:marLeft w:val="0"/>
      <w:marRight w:val="0"/>
      <w:marTop w:val="0"/>
      <w:marBottom w:val="0"/>
      <w:divBdr>
        <w:top w:val="none" w:sz="0" w:space="0" w:color="auto"/>
        <w:left w:val="none" w:sz="0" w:space="0" w:color="auto"/>
        <w:bottom w:val="none" w:sz="0" w:space="0" w:color="auto"/>
        <w:right w:val="none" w:sz="0" w:space="0" w:color="auto"/>
      </w:divBdr>
    </w:div>
    <w:div w:id="1574316329">
      <w:bodyDiv w:val="1"/>
      <w:marLeft w:val="0"/>
      <w:marRight w:val="0"/>
      <w:marTop w:val="0"/>
      <w:marBottom w:val="0"/>
      <w:divBdr>
        <w:top w:val="none" w:sz="0" w:space="0" w:color="auto"/>
        <w:left w:val="none" w:sz="0" w:space="0" w:color="auto"/>
        <w:bottom w:val="none" w:sz="0" w:space="0" w:color="auto"/>
        <w:right w:val="none" w:sz="0" w:space="0" w:color="auto"/>
      </w:divBdr>
    </w:div>
    <w:div w:id="1608852655">
      <w:bodyDiv w:val="1"/>
      <w:marLeft w:val="0"/>
      <w:marRight w:val="0"/>
      <w:marTop w:val="0"/>
      <w:marBottom w:val="0"/>
      <w:divBdr>
        <w:top w:val="none" w:sz="0" w:space="0" w:color="auto"/>
        <w:left w:val="none" w:sz="0" w:space="0" w:color="auto"/>
        <w:bottom w:val="none" w:sz="0" w:space="0" w:color="auto"/>
        <w:right w:val="none" w:sz="0" w:space="0" w:color="auto"/>
      </w:divBdr>
    </w:div>
    <w:div w:id="1650598386">
      <w:bodyDiv w:val="1"/>
      <w:marLeft w:val="0"/>
      <w:marRight w:val="0"/>
      <w:marTop w:val="0"/>
      <w:marBottom w:val="0"/>
      <w:divBdr>
        <w:top w:val="none" w:sz="0" w:space="0" w:color="auto"/>
        <w:left w:val="none" w:sz="0" w:space="0" w:color="auto"/>
        <w:bottom w:val="none" w:sz="0" w:space="0" w:color="auto"/>
        <w:right w:val="none" w:sz="0" w:space="0" w:color="auto"/>
      </w:divBdr>
    </w:div>
    <w:div w:id="1659310888">
      <w:bodyDiv w:val="1"/>
      <w:marLeft w:val="0"/>
      <w:marRight w:val="0"/>
      <w:marTop w:val="0"/>
      <w:marBottom w:val="0"/>
      <w:divBdr>
        <w:top w:val="none" w:sz="0" w:space="0" w:color="auto"/>
        <w:left w:val="none" w:sz="0" w:space="0" w:color="auto"/>
        <w:bottom w:val="none" w:sz="0" w:space="0" w:color="auto"/>
        <w:right w:val="none" w:sz="0" w:space="0" w:color="auto"/>
      </w:divBdr>
    </w:div>
    <w:div w:id="1669476554">
      <w:bodyDiv w:val="1"/>
      <w:marLeft w:val="0"/>
      <w:marRight w:val="0"/>
      <w:marTop w:val="0"/>
      <w:marBottom w:val="0"/>
      <w:divBdr>
        <w:top w:val="none" w:sz="0" w:space="0" w:color="auto"/>
        <w:left w:val="none" w:sz="0" w:space="0" w:color="auto"/>
        <w:bottom w:val="none" w:sz="0" w:space="0" w:color="auto"/>
        <w:right w:val="none" w:sz="0" w:space="0" w:color="auto"/>
      </w:divBdr>
    </w:div>
    <w:div w:id="1682506614">
      <w:bodyDiv w:val="1"/>
      <w:marLeft w:val="0"/>
      <w:marRight w:val="0"/>
      <w:marTop w:val="0"/>
      <w:marBottom w:val="0"/>
      <w:divBdr>
        <w:top w:val="none" w:sz="0" w:space="0" w:color="auto"/>
        <w:left w:val="none" w:sz="0" w:space="0" w:color="auto"/>
        <w:bottom w:val="none" w:sz="0" w:space="0" w:color="auto"/>
        <w:right w:val="none" w:sz="0" w:space="0" w:color="auto"/>
      </w:divBdr>
    </w:div>
    <w:div w:id="1685207777">
      <w:bodyDiv w:val="1"/>
      <w:marLeft w:val="0"/>
      <w:marRight w:val="0"/>
      <w:marTop w:val="0"/>
      <w:marBottom w:val="0"/>
      <w:divBdr>
        <w:top w:val="none" w:sz="0" w:space="0" w:color="auto"/>
        <w:left w:val="none" w:sz="0" w:space="0" w:color="auto"/>
        <w:bottom w:val="none" w:sz="0" w:space="0" w:color="auto"/>
        <w:right w:val="none" w:sz="0" w:space="0" w:color="auto"/>
      </w:divBdr>
    </w:div>
    <w:div w:id="1787385682">
      <w:bodyDiv w:val="1"/>
      <w:marLeft w:val="0"/>
      <w:marRight w:val="0"/>
      <w:marTop w:val="0"/>
      <w:marBottom w:val="0"/>
      <w:divBdr>
        <w:top w:val="none" w:sz="0" w:space="0" w:color="auto"/>
        <w:left w:val="none" w:sz="0" w:space="0" w:color="auto"/>
        <w:bottom w:val="none" w:sz="0" w:space="0" w:color="auto"/>
        <w:right w:val="none" w:sz="0" w:space="0" w:color="auto"/>
      </w:divBdr>
    </w:div>
    <w:div w:id="1902476780">
      <w:bodyDiv w:val="1"/>
      <w:marLeft w:val="0"/>
      <w:marRight w:val="0"/>
      <w:marTop w:val="0"/>
      <w:marBottom w:val="0"/>
      <w:divBdr>
        <w:top w:val="none" w:sz="0" w:space="0" w:color="auto"/>
        <w:left w:val="none" w:sz="0" w:space="0" w:color="auto"/>
        <w:bottom w:val="none" w:sz="0" w:space="0" w:color="auto"/>
        <w:right w:val="none" w:sz="0" w:space="0" w:color="auto"/>
      </w:divBdr>
    </w:div>
    <w:div w:id="1904875976">
      <w:bodyDiv w:val="1"/>
      <w:marLeft w:val="0"/>
      <w:marRight w:val="0"/>
      <w:marTop w:val="0"/>
      <w:marBottom w:val="0"/>
      <w:divBdr>
        <w:top w:val="none" w:sz="0" w:space="0" w:color="auto"/>
        <w:left w:val="none" w:sz="0" w:space="0" w:color="auto"/>
        <w:bottom w:val="none" w:sz="0" w:space="0" w:color="auto"/>
        <w:right w:val="none" w:sz="0" w:space="0" w:color="auto"/>
      </w:divBdr>
    </w:div>
    <w:div w:id="1931617488">
      <w:bodyDiv w:val="1"/>
      <w:marLeft w:val="0"/>
      <w:marRight w:val="0"/>
      <w:marTop w:val="0"/>
      <w:marBottom w:val="0"/>
      <w:divBdr>
        <w:top w:val="none" w:sz="0" w:space="0" w:color="auto"/>
        <w:left w:val="none" w:sz="0" w:space="0" w:color="auto"/>
        <w:bottom w:val="none" w:sz="0" w:space="0" w:color="auto"/>
        <w:right w:val="none" w:sz="0" w:space="0" w:color="auto"/>
      </w:divBdr>
    </w:div>
    <w:div w:id="2019261907">
      <w:bodyDiv w:val="1"/>
      <w:marLeft w:val="0"/>
      <w:marRight w:val="0"/>
      <w:marTop w:val="0"/>
      <w:marBottom w:val="0"/>
      <w:divBdr>
        <w:top w:val="none" w:sz="0" w:space="0" w:color="auto"/>
        <w:left w:val="none" w:sz="0" w:space="0" w:color="auto"/>
        <w:bottom w:val="none" w:sz="0" w:space="0" w:color="auto"/>
        <w:right w:val="none" w:sz="0" w:space="0" w:color="auto"/>
      </w:divBdr>
    </w:div>
    <w:div w:id="2021662487">
      <w:bodyDiv w:val="1"/>
      <w:marLeft w:val="0"/>
      <w:marRight w:val="0"/>
      <w:marTop w:val="0"/>
      <w:marBottom w:val="0"/>
      <w:divBdr>
        <w:top w:val="none" w:sz="0" w:space="0" w:color="auto"/>
        <w:left w:val="none" w:sz="0" w:space="0" w:color="auto"/>
        <w:bottom w:val="none" w:sz="0" w:space="0" w:color="auto"/>
        <w:right w:val="none" w:sz="0" w:space="0" w:color="auto"/>
      </w:divBdr>
    </w:div>
    <w:div w:id="2024739255">
      <w:bodyDiv w:val="1"/>
      <w:marLeft w:val="0"/>
      <w:marRight w:val="0"/>
      <w:marTop w:val="0"/>
      <w:marBottom w:val="0"/>
      <w:divBdr>
        <w:top w:val="none" w:sz="0" w:space="0" w:color="auto"/>
        <w:left w:val="none" w:sz="0" w:space="0" w:color="auto"/>
        <w:bottom w:val="none" w:sz="0" w:space="0" w:color="auto"/>
        <w:right w:val="none" w:sz="0" w:space="0" w:color="auto"/>
      </w:divBdr>
    </w:div>
    <w:div w:id="2026326761">
      <w:bodyDiv w:val="1"/>
      <w:marLeft w:val="0"/>
      <w:marRight w:val="0"/>
      <w:marTop w:val="0"/>
      <w:marBottom w:val="0"/>
      <w:divBdr>
        <w:top w:val="none" w:sz="0" w:space="0" w:color="auto"/>
        <w:left w:val="none" w:sz="0" w:space="0" w:color="auto"/>
        <w:bottom w:val="none" w:sz="0" w:space="0" w:color="auto"/>
        <w:right w:val="none" w:sz="0" w:space="0" w:color="auto"/>
      </w:divBdr>
    </w:div>
    <w:div w:id="2050839617">
      <w:bodyDiv w:val="1"/>
      <w:marLeft w:val="0"/>
      <w:marRight w:val="0"/>
      <w:marTop w:val="0"/>
      <w:marBottom w:val="0"/>
      <w:divBdr>
        <w:top w:val="none" w:sz="0" w:space="0" w:color="auto"/>
        <w:left w:val="none" w:sz="0" w:space="0" w:color="auto"/>
        <w:bottom w:val="none" w:sz="0" w:space="0" w:color="auto"/>
        <w:right w:val="none" w:sz="0" w:space="0" w:color="auto"/>
      </w:divBdr>
    </w:div>
    <w:div w:id="2078361475">
      <w:bodyDiv w:val="1"/>
      <w:marLeft w:val="0"/>
      <w:marRight w:val="0"/>
      <w:marTop w:val="0"/>
      <w:marBottom w:val="0"/>
      <w:divBdr>
        <w:top w:val="none" w:sz="0" w:space="0" w:color="auto"/>
        <w:left w:val="none" w:sz="0" w:space="0" w:color="auto"/>
        <w:bottom w:val="none" w:sz="0" w:space="0" w:color="auto"/>
        <w:right w:val="none" w:sz="0" w:space="0" w:color="auto"/>
      </w:divBdr>
    </w:div>
    <w:div w:id="2096436416">
      <w:bodyDiv w:val="1"/>
      <w:marLeft w:val="0"/>
      <w:marRight w:val="0"/>
      <w:marTop w:val="0"/>
      <w:marBottom w:val="0"/>
      <w:divBdr>
        <w:top w:val="none" w:sz="0" w:space="0" w:color="auto"/>
        <w:left w:val="none" w:sz="0" w:space="0" w:color="auto"/>
        <w:bottom w:val="none" w:sz="0" w:space="0" w:color="auto"/>
        <w:right w:val="none" w:sz="0" w:space="0" w:color="auto"/>
      </w:divBdr>
    </w:div>
    <w:div w:id="2142379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podatelna@suspk.cz"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59C47D7CB249342844B24C54AF09F4B" ma:contentTypeVersion="9" ma:contentTypeDescription="Vytvoří nový dokument" ma:contentTypeScope="" ma:versionID="264830a1f7ec041ac16c9f748e8cf94d">
  <xsd:schema xmlns:xsd="http://www.w3.org/2001/XMLSchema" xmlns:xs="http://www.w3.org/2001/XMLSchema" xmlns:p="http://schemas.microsoft.com/office/2006/metadata/properties" xmlns:ns2="c4d1a12d-76d8-4585-9672-c489741a16f6" targetNamespace="http://schemas.microsoft.com/office/2006/metadata/properties" ma:root="true" ma:fieldsID="0a1caa4a7d31d9efecbc9bac395b3401" ns2:_="">
    <xsd:import namespace="c4d1a12d-76d8-4585-9672-c489741a16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1a12d-76d8-4585-9672-c489741a1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2d480201-6909-4311-9234-9f2fd03144c6"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4d1a12d-76d8-4585-9672-c489741a16f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1FBDD52-AE43-4434-B633-33BF7D9F14E8}">
  <ds:schemaRefs>
    <ds:schemaRef ds:uri="http://schemas.microsoft.com/sharepoint/v3/contenttype/forms"/>
  </ds:schemaRefs>
</ds:datastoreItem>
</file>

<file path=customXml/itemProps2.xml><?xml version="1.0" encoding="utf-8"?>
<ds:datastoreItem xmlns:ds="http://schemas.openxmlformats.org/officeDocument/2006/customXml" ds:itemID="{3EC89C80-DC8B-4730-ADDF-4F4E478FE817}"/>
</file>

<file path=customXml/itemProps3.xml><?xml version="1.0" encoding="utf-8"?>
<ds:datastoreItem xmlns:ds="http://schemas.openxmlformats.org/officeDocument/2006/customXml" ds:itemID="{C0D569BD-F1E0-4E54-9CD4-1979A182F9C3}"/>
</file>

<file path=docProps/app.xml><?xml version="1.0" encoding="utf-8"?>
<Properties xmlns="http://schemas.openxmlformats.org/officeDocument/2006/extended-properties" xmlns:vt="http://schemas.openxmlformats.org/officeDocument/2006/docPropsVTypes">
  <Template>Normal.dotm</Template>
  <TotalTime>9</TotalTime>
  <Pages>13</Pages>
  <Words>4345</Words>
  <Characters>25637</Characters>
  <Application>Microsoft Office Word</Application>
  <DocSecurity>0</DocSecurity>
  <Lines>213</Lines>
  <Paragraphs>59</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29923</CharactersWithSpaces>
  <SharedDoc>false</SharedDoc>
  <HLinks>
    <vt:vector size="6" baseType="variant">
      <vt:variant>
        <vt:i4>458788</vt:i4>
      </vt:variant>
      <vt:variant>
        <vt:i4>0</vt:i4>
      </vt:variant>
      <vt:variant>
        <vt:i4>0</vt:i4>
      </vt:variant>
      <vt:variant>
        <vt:i4>5</vt:i4>
      </vt:variant>
      <vt:variant>
        <vt:lpwstr>mailto:podatelna@suspk.cz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lenka.vasatkova@suspk.cz</dc:creator>
  <cp:keywords/>
  <cp:lastModifiedBy>Vašátková Lenka</cp:lastModifiedBy>
  <cp:revision>3</cp:revision>
  <cp:lastPrinted>2017-03-17T08:18:00Z</cp:lastPrinted>
  <dcterms:created xsi:type="dcterms:W3CDTF">2026-04-27T10:35:00Z</dcterms:created>
  <dcterms:modified xsi:type="dcterms:W3CDTF">2026-04-27T10:51:00Z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f76f155ced4ddcb4097134ff3c332f">
    <vt:lpwstr/>
  </property>
  <property fmtid="{D5CDD505-2E9C-101B-9397-08002B2CF9AE}" pid="3" name="ContentTypeId">
    <vt:lpwstr>0x010100859C47D7CB249342844B24C54AF09F4B</vt:lpwstr>
  </property>
</Properties>
</file>